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08EC3" w14:textId="77777777" w:rsidR="00823F54" w:rsidRPr="00823F54" w:rsidRDefault="00823F54" w:rsidP="005D5138">
      <w:pPr>
        <w:spacing w:after="0" w:line="240" w:lineRule="auto"/>
        <w:jc w:val="center"/>
        <w:outlineLvl w:val="2"/>
        <w:rPr>
          <w:rFonts w:ascii="Times New Roman" w:eastAsia="Times New Roman" w:hAnsi="Times New Roman" w:cs="Times New Roman"/>
          <w:b/>
          <w:bCs/>
          <w:kern w:val="0"/>
          <w:sz w:val="27"/>
          <w:szCs w:val="27"/>
          <w:lang w:eastAsia="en-PH" w:bidi="ar-SA"/>
          <w14:ligatures w14:val="none"/>
        </w:rPr>
      </w:pPr>
      <w:r w:rsidRPr="00823F54">
        <w:rPr>
          <w:rFonts w:ascii="Times New Roman" w:eastAsia="Times New Roman" w:hAnsi="Times New Roman" w:cs="Times New Roman"/>
          <w:b/>
          <w:bCs/>
          <w:kern w:val="0"/>
          <w:sz w:val="27"/>
          <w:szCs w:val="27"/>
          <w:lang w:eastAsia="en-PH" w:bidi="ar-SA"/>
          <w14:ligatures w14:val="none"/>
        </w:rPr>
        <w:t>CENTRAL PHILIPPINE UNIVERSITY</w:t>
      </w:r>
    </w:p>
    <w:p w14:paraId="6731A754" w14:textId="77777777" w:rsidR="00823F54" w:rsidRDefault="00823F54" w:rsidP="005D5138">
      <w:pPr>
        <w:spacing w:after="0" w:line="240" w:lineRule="auto"/>
        <w:jc w:val="center"/>
        <w:rPr>
          <w:rFonts w:ascii="Times New Roman" w:eastAsia="Times New Roman" w:hAnsi="Times New Roman" w:cs="Times New Roman"/>
          <w:b/>
          <w:bCs/>
          <w:kern w:val="0"/>
          <w:sz w:val="24"/>
          <w:szCs w:val="24"/>
          <w:lang w:eastAsia="en-PH" w:bidi="ar-SA"/>
          <w14:ligatures w14:val="none"/>
        </w:rPr>
      </w:pPr>
      <w:proofErr w:type="spellStart"/>
      <w:r w:rsidRPr="00823F54">
        <w:rPr>
          <w:rFonts w:ascii="Times New Roman" w:eastAsia="Times New Roman" w:hAnsi="Times New Roman" w:cs="Times New Roman"/>
          <w:b/>
          <w:bCs/>
          <w:kern w:val="0"/>
          <w:sz w:val="24"/>
          <w:szCs w:val="24"/>
          <w:lang w:eastAsia="en-PH" w:bidi="ar-SA"/>
          <w14:ligatures w14:val="none"/>
        </w:rPr>
        <w:t>KapitBayan</w:t>
      </w:r>
      <w:proofErr w:type="spellEnd"/>
      <w:r w:rsidRPr="00823F54">
        <w:rPr>
          <w:rFonts w:ascii="Times New Roman" w:eastAsia="Times New Roman" w:hAnsi="Times New Roman" w:cs="Times New Roman"/>
          <w:b/>
          <w:bCs/>
          <w:kern w:val="0"/>
          <w:sz w:val="24"/>
          <w:szCs w:val="24"/>
          <w:lang w:eastAsia="en-PH" w:bidi="ar-SA"/>
          <w14:ligatures w14:val="none"/>
        </w:rPr>
        <w:t xml:space="preserve"> Awards Competition Guidelines and Procedures</w:t>
      </w:r>
    </w:p>
    <w:p w14:paraId="22E779DF" w14:textId="77777777" w:rsidR="005D5138" w:rsidRPr="00823F54" w:rsidRDefault="005D5138" w:rsidP="005D5138">
      <w:pPr>
        <w:spacing w:after="0" w:line="240" w:lineRule="auto"/>
        <w:rPr>
          <w:rFonts w:ascii="Times New Roman" w:eastAsia="Times New Roman" w:hAnsi="Times New Roman" w:cs="Times New Roman"/>
          <w:kern w:val="0"/>
          <w:sz w:val="24"/>
          <w:szCs w:val="24"/>
          <w:lang w:eastAsia="en-PH" w:bidi="ar-SA"/>
          <w14:ligatures w14:val="none"/>
        </w:rPr>
      </w:pPr>
    </w:p>
    <w:p w14:paraId="76ED2F35" w14:textId="77777777" w:rsidR="00823F54" w:rsidRDefault="00823F54" w:rsidP="005D5138">
      <w:p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 xml:space="preserve">The </w:t>
      </w:r>
      <w:r w:rsidRPr="00823F54">
        <w:rPr>
          <w:rFonts w:ascii="Times New Roman" w:eastAsia="Times New Roman" w:hAnsi="Times New Roman" w:cs="Times New Roman"/>
          <w:b/>
          <w:bCs/>
          <w:kern w:val="0"/>
          <w:sz w:val="24"/>
          <w:szCs w:val="24"/>
          <w:lang w:eastAsia="en-PH" w:bidi="ar-SA"/>
          <w14:ligatures w14:val="none"/>
        </w:rPr>
        <w:t xml:space="preserve">CPU </w:t>
      </w:r>
      <w:proofErr w:type="spellStart"/>
      <w:r w:rsidRPr="00823F54">
        <w:rPr>
          <w:rFonts w:ascii="Times New Roman" w:eastAsia="Times New Roman" w:hAnsi="Times New Roman" w:cs="Times New Roman"/>
          <w:b/>
          <w:bCs/>
          <w:kern w:val="0"/>
          <w:sz w:val="24"/>
          <w:szCs w:val="24"/>
          <w:lang w:eastAsia="en-PH" w:bidi="ar-SA"/>
          <w14:ligatures w14:val="none"/>
        </w:rPr>
        <w:t>KapitBayan</w:t>
      </w:r>
      <w:proofErr w:type="spellEnd"/>
      <w:r w:rsidRPr="00823F54">
        <w:rPr>
          <w:rFonts w:ascii="Times New Roman" w:eastAsia="Times New Roman" w:hAnsi="Times New Roman" w:cs="Times New Roman"/>
          <w:b/>
          <w:bCs/>
          <w:kern w:val="0"/>
          <w:sz w:val="24"/>
          <w:szCs w:val="24"/>
          <w:lang w:eastAsia="en-PH" w:bidi="ar-SA"/>
          <w14:ligatures w14:val="none"/>
        </w:rPr>
        <w:t xml:space="preserve"> Awards</w:t>
      </w:r>
      <w:r w:rsidRPr="00823F54">
        <w:rPr>
          <w:rFonts w:ascii="Times New Roman" w:eastAsia="Times New Roman" w:hAnsi="Times New Roman" w:cs="Times New Roman"/>
          <w:kern w:val="0"/>
          <w:sz w:val="24"/>
          <w:szCs w:val="24"/>
          <w:lang w:eastAsia="en-PH" w:bidi="ar-SA"/>
          <w14:ligatures w14:val="none"/>
        </w:rPr>
        <w:t xml:space="preserve"> celebrates impactful programs that embody the spirit of </w:t>
      </w:r>
      <w:proofErr w:type="spellStart"/>
      <w:r w:rsidRPr="00823F54">
        <w:rPr>
          <w:rFonts w:ascii="Times New Roman" w:eastAsia="Times New Roman" w:hAnsi="Times New Roman" w:cs="Times New Roman"/>
          <w:i/>
          <w:iCs/>
          <w:kern w:val="0"/>
          <w:sz w:val="24"/>
          <w:szCs w:val="24"/>
          <w:lang w:eastAsia="en-PH" w:bidi="ar-SA"/>
          <w14:ligatures w14:val="none"/>
        </w:rPr>
        <w:t>kapit-bisig</w:t>
      </w:r>
      <w:proofErr w:type="spellEnd"/>
      <w:r w:rsidRPr="00823F54">
        <w:rPr>
          <w:rFonts w:ascii="Times New Roman" w:eastAsia="Times New Roman" w:hAnsi="Times New Roman" w:cs="Times New Roman"/>
          <w:kern w:val="0"/>
          <w:sz w:val="24"/>
          <w:szCs w:val="24"/>
          <w:lang w:eastAsia="en-PH" w:bidi="ar-SA"/>
          <w14:ligatures w14:val="none"/>
        </w:rPr>
        <w:t xml:space="preserve">, or joining together in service, for the benefit of the community. In Filipino, </w:t>
      </w:r>
      <w:proofErr w:type="spellStart"/>
      <w:r w:rsidRPr="00823F54">
        <w:rPr>
          <w:rFonts w:ascii="Times New Roman" w:eastAsia="Times New Roman" w:hAnsi="Times New Roman" w:cs="Times New Roman"/>
          <w:i/>
          <w:iCs/>
          <w:kern w:val="0"/>
          <w:sz w:val="24"/>
          <w:szCs w:val="24"/>
          <w:lang w:eastAsia="en-PH" w:bidi="ar-SA"/>
          <w14:ligatures w14:val="none"/>
        </w:rPr>
        <w:t>kapit</w:t>
      </w:r>
      <w:proofErr w:type="spellEnd"/>
      <w:r w:rsidRPr="00823F54">
        <w:rPr>
          <w:rFonts w:ascii="Times New Roman" w:eastAsia="Times New Roman" w:hAnsi="Times New Roman" w:cs="Times New Roman"/>
          <w:kern w:val="0"/>
          <w:sz w:val="24"/>
          <w:szCs w:val="24"/>
          <w:lang w:eastAsia="en-PH" w:bidi="ar-SA"/>
          <w14:ligatures w14:val="none"/>
        </w:rPr>
        <w:t xml:space="preserve"> signifies unity and mutual support, while </w:t>
      </w:r>
      <w:r w:rsidRPr="00823F54">
        <w:rPr>
          <w:rFonts w:ascii="Times New Roman" w:eastAsia="Times New Roman" w:hAnsi="Times New Roman" w:cs="Times New Roman"/>
          <w:i/>
          <w:iCs/>
          <w:kern w:val="0"/>
          <w:sz w:val="24"/>
          <w:szCs w:val="24"/>
          <w:lang w:eastAsia="en-PH" w:bidi="ar-SA"/>
          <w14:ligatures w14:val="none"/>
        </w:rPr>
        <w:t>bayan</w:t>
      </w:r>
      <w:r w:rsidRPr="00823F54">
        <w:rPr>
          <w:rFonts w:ascii="Times New Roman" w:eastAsia="Times New Roman" w:hAnsi="Times New Roman" w:cs="Times New Roman"/>
          <w:kern w:val="0"/>
          <w:sz w:val="24"/>
          <w:szCs w:val="24"/>
          <w:lang w:eastAsia="en-PH" w:bidi="ar-SA"/>
          <w14:ligatures w14:val="none"/>
        </w:rPr>
        <w:t xml:space="preserve"> means “community” or “nation,” capturing the spirit of collaboration that transforms lives. These awards are part of CPU’s commitment to generating programs with positive societal impact, aligning with its vision and mission.</w:t>
      </w:r>
    </w:p>
    <w:p w14:paraId="6B86391B" w14:textId="77777777" w:rsidR="005D5138" w:rsidRPr="00823F54" w:rsidRDefault="005D5138" w:rsidP="005D5138">
      <w:pPr>
        <w:spacing w:after="0" w:line="240" w:lineRule="auto"/>
        <w:rPr>
          <w:rFonts w:ascii="Times New Roman" w:eastAsia="Times New Roman" w:hAnsi="Times New Roman" w:cs="Times New Roman"/>
          <w:kern w:val="0"/>
          <w:sz w:val="24"/>
          <w:szCs w:val="24"/>
          <w:lang w:eastAsia="en-PH" w:bidi="ar-SA"/>
          <w14:ligatures w14:val="none"/>
        </w:rPr>
      </w:pPr>
    </w:p>
    <w:p w14:paraId="04390177" w14:textId="77777777" w:rsidR="00823F54" w:rsidRPr="00823F54" w:rsidRDefault="00823F54" w:rsidP="005D5138">
      <w:pPr>
        <w:spacing w:after="0" w:line="240" w:lineRule="auto"/>
        <w:outlineLvl w:val="3"/>
        <w:rPr>
          <w:rFonts w:ascii="Times New Roman" w:eastAsia="Times New Roman" w:hAnsi="Times New Roman" w:cs="Times New Roman"/>
          <w:b/>
          <w:bCs/>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Objective</w:t>
      </w:r>
    </w:p>
    <w:p w14:paraId="03842195" w14:textId="77777777" w:rsidR="005D5138" w:rsidRDefault="005D5138" w:rsidP="005D5138">
      <w:pPr>
        <w:spacing w:after="0" w:line="240" w:lineRule="auto"/>
        <w:rPr>
          <w:rFonts w:ascii="Times New Roman" w:eastAsia="Times New Roman" w:hAnsi="Times New Roman" w:cs="Times New Roman"/>
          <w:kern w:val="0"/>
          <w:sz w:val="24"/>
          <w:szCs w:val="24"/>
          <w:lang w:eastAsia="en-PH" w:bidi="ar-SA"/>
          <w14:ligatures w14:val="none"/>
        </w:rPr>
      </w:pPr>
    </w:p>
    <w:p w14:paraId="19F9D36D" w14:textId="718CD15A" w:rsidR="00823F54" w:rsidRDefault="00823F54" w:rsidP="005D5138">
      <w:p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The</w:t>
      </w:r>
      <w:r w:rsidR="00EC0CC3">
        <w:rPr>
          <w:rFonts w:ascii="Times New Roman" w:eastAsia="Times New Roman" w:hAnsi="Times New Roman" w:cs="Times New Roman"/>
          <w:kern w:val="0"/>
          <w:sz w:val="24"/>
          <w:szCs w:val="24"/>
          <w:lang w:eastAsia="en-PH" w:bidi="ar-SA"/>
          <w14:ligatures w14:val="none"/>
        </w:rPr>
        <w:t xml:space="preserve"> CPU</w:t>
      </w:r>
      <w:r w:rsidRPr="00823F54">
        <w:rPr>
          <w:rFonts w:ascii="Times New Roman" w:eastAsia="Times New Roman" w:hAnsi="Times New Roman" w:cs="Times New Roman"/>
          <w:kern w:val="0"/>
          <w:sz w:val="24"/>
          <w:szCs w:val="24"/>
          <w:lang w:eastAsia="en-PH" w:bidi="ar-SA"/>
          <w14:ligatures w14:val="none"/>
        </w:rPr>
        <w:t xml:space="preserve"> </w:t>
      </w:r>
      <w:proofErr w:type="spellStart"/>
      <w:r w:rsidRPr="00823F54">
        <w:rPr>
          <w:rFonts w:ascii="Times New Roman" w:eastAsia="Times New Roman" w:hAnsi="Times New Roman" w:cs="Times New Roman"/>
          <w:b/>
          <w:bCs/>
          <w:kern w:val="0"/>
          <w:sz w:val="24"/>
          <w:szCs w:val="24"/>
          <w:lang w:eastAsia="en-PH" w:bidi="ar-SA"/>
          <w14:ligatures w14:val="none"/>
        </w:rPr>
        <w:t>KapitBayan</w:t>
      </w:r>
      <w:proofErr w:type="spellEnd"/>
      <w:r w:rsidRPr="00823F54">
        <w:rPr>
          <w:rFonts w:ascii="Times New Roman" w:eastAsia="Times New Roman" w:hAnsi="Times New Roman" w:cs="Times New Roman"/>
          <w:b/>
          <w:bCs/>
          <w:kern w:val="0"/>
          <w:sz w:val="24"/>
          <w:szCs w:val="24"/>
          <w:lang w:eastAsia="en-PH" w:bidi="ar-SA"/>
          <w14:ligatures w14:val="none"/>
        </w:rPr>
        <w:t xml:space="preserve"> Awards</w:t>
      </w:r>
      <w:r w:rsidRPr="00823F54">
        <w:rPr>
          <w:rFonts w:ascii="Times New Roman" w:eastAsia="Times New Roman" w:hAnsi="Times New Roman" w:cs="Times New Roman"/>
          <w:kern w:val="0"/>
          <w:sz w:val="24"/>
          <w:szCs w:val="24"/>
          <w:lang w:eastAsia="en-PH" w:bidi="ar-SA"/>
          <w14:ligatures w14:val="none"/>
        </w:rPr>
        <w:t xml:space="preserve"> aims to recognize programs and initiatives that exhibit innovative approaches, social responsibility, and tangible impact in various sectors. Top outstanding initiatives will be submitted as entries </w:t>
      </w:r>
      <w:r w:rsidR="00EC0CC3">
        <w:rPr>
          <w:rFonts w:ascii="Times New Roman" w:eastAsia="Times New Roman" w:hAnsi="Times New Roman" w:cs="Times New Roman"/>
          <w:kern w:val="0"/>
          <w:sz w:val="24"/>
          <w:szCs w:val="24"/>
          <w:lang w:eastAsia="en-PH" w:bidi="ar-SA"/>
          <w14:ligatures w14:val="none"/>
        </w:rPr>
        <w:t>to</w:t>
      </w:r>
      <w:r w:rsidRPr="00823F54">
        <w:rPr>
          <w:rFonts w:ascii="Times New Roman" w:eastAsia="Times New Roman" w:hAnsi="Times New Roman" w:cs="Times New Roman"/>
          <w:kern w:val="0"/>
          <w:sz w:val="24"/>
          <w:szCs w:val="24"/>
          <w:lang w:eastAsia="en-PH" w:bidi="ar-SA"/>
          <w14:ligatures w14:val="none"/>
        </w:rPr>
        <w:t xml:space="preserve"> the </w:t>
      </w:r>
      <w:r w:rsidRPr="00823F54">
        <w:rPr>
          <w:rFonts w:ascii="Times New Roman" w:eastAsia="Times New Roman" w:hAnsi="Times New Roman" w:cs="Times New Roman"/>
          <w:b/>
          <w:bCs/>
          <w:kern w:val="0"/>
          <w:sz w:val="24"/>
          <w:szCs w:val="24"/>
          <w:lang w:eastAsia="en-PH" w:bidi="ar-SA"/>
          <w14:ligatures w14:val="none"/>
        </w:rPr>
        <w:t>World University Rankings for Innovation (WURI)</w:t>
      </w:r>
      <w:r w:rsidRPr="00823F54">
        <w:rPr>
          <w:rFonts w:ascii="Times New Roman" w:eastAsia="Times New Roman" w:hAnsi="Times New Roman" w:cs="Times New Roman"/>
          <w:kern w:val="0"/>
          <w:sz w:val="24"/>
          <w:szCs w:val="24"/>
          <w:lang w:eastAsia="en-PH" w:bidi="ar-SA"/>
          <w14:ligatures w14:val="none"/>
        </w:rPr>
        <w:t xml:space="preserve"> 2025 competition.</w:t>
      </w:r>
    </w:p>
    <w:p w14:paraId="17C062F5" w14:textId="77777777" w:rsidR="005D5138" w:rsidRPr="00823F54" w:rsidRDefault="005D5138" w:rsidP="005D5138">
      <w:pPr>
        <w:spacing w:after="0" w:line="240" w:lineRule="auto"/>
        <w:rPr>
          <w:rFonts w:ascii="Times New Roman" w:eastAsia="Times New Roman" w:hAnsi="Times New Roman" w:cs="Times New Roman"/>
          <w:kern w:val="0"/>
          <w:sz w:val="24"/>
          <w:szCs w:val="24"/>
          <w:lang w:eastAsia="en-PH" w:bidi="ar-SA"/>
          <w14:ligatures w14:val="none"/>
        </w:rPr>
      </w:pPr>
    </w:p>
    <w:p w14:paraId="168D59DC" w14:textId="47BCFF33" w:rsidR="005D5138" w:rsidRDefault="00823F54" w:rsidP="005D5138">
      <w:pPr>
        <w:spacing w:after="0" w:line="240" w:lineRule="auto"/>
        <w:outlineLvl w:val="3"/>
        <w:rPr>
          <w:rFonts w:ascii="Times New Roman" w:eastAsia="Times New Roman" w:hAnsi="Times New Roman" w:cs="Times New Roman"/>
          <w:b/>
          <w:bCs/>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General Guidelines</w:t>
      </w:r>
    </w:p>
    <w:p w14:paraId="18388CB6" w14:textId="77777777" w:rsidR="005D5138" w:rsidRPr="00823F54" w:rsidRDefault="005D5138" w:rsidP="005D5138">
      <w:pPr>
        <w:spacing w:after="0" w:line="240" w:lineRule="auto"/>
        <w:outlineLvl w:val="3"/>
        <w:rPr>
          <w:rFonts w:ascii="Times New Roman" w:eastAsia="Times New Roman" w:hAnsi="Times New Roman" w:cs="Times New Roman"/>
          <w:b/>
          <w:bCs/>
          <w:kern w:val="0"/>
          <w:sz w:val="24"/>
          <w:szCs w:val="24"/>
          <w:lang w:eastAsia="en-PH" w:bidi="ar-SA"/>
          <w14:ligatures w14:val="none"/>
        </w:rPr>
      </w:pPr>
    </w:p>
    <w:p w14:paraId="74068E7C" w14:textId="77777777" w:rsidR="00823F54" w:rsidRPr="005D5138" w:rsidRDefault="00823F54" w:rsidP="005D5138">
      <w:pPr>
        <w:numPr>
          <w:ilvl w:val="0"/>
          <w:numId w:val="9"/>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Eligibility and Call for Entries</w:t>
      </w:r>
    </w:p>
    <w:p w14:paraId="7A0BE5A0" w14:textId="77777777" w:rsidR="005D5138" w:rsidRPr="00823F54" w:rsidRDefault="005D5138"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1DBABA25" w14:textId="0309C686" w:rsidR="00EC0CC3" w:rsidRDefault="00EC0CC3" w:rsidP="005D5138">
      <w:pPr>
        <w:spacing w:after="0" w:line="240" w:lineRule="auto"/>
        <w:ind w:left="1080"/>
        <w:rPr>
          <w:rFonts w:ascii="Times New Roman" w:eastAsia="Times New Roman" w:hAnsi="Times New Roman" w:cs="Times New Roman"/>
          <w:kern w:val="0"/>
          <w:sz w:val="24"/>
          <w:szCs w:val="24"/>
          <w:lang w:eastAsia="en-PH" w:bidi="ar-SA"/>
          <w14:ligatures w14:val="none"/>
        </w:rPr>
      </w:pPr>
      <w:r w:rsidRPr="00EC0CC3">
        <w:rPr>
          <w:rFonts w:ascii="Times New Roman" w:eastAsia="Times New Roman" w:hAnsi="Times New Roman" w:cs="Times New Roman"/>
          <w:kern w:val="0"/>
          <w:sz w:val="24"/>
          <w:szCs w:val="24"/>
          <w:lang w:eastAsia="en-PH" w:bidi="ar-SA"/>
          <w14:ligatures w14:val="none"/>
        </w:rPr>
        <w:t>This competition is open to all units within the university, including academic departments and administrative offices.</w:t>
      </w:r>
    </w:p>
    <w:p w14:paraId="04FFC6BA" w14:textId="6CAC014C" w:rsidR="00823F54" w:rsidRDefault="00823F54" w:rsidP="005D5138">
      <w:pPr>
        <w:spacing w:after="0" w:line="240" w:lineRule="auto"/>
        <w:ind w:left="1080"/>
        <w:rPr>
          <w:rFonts w:ascii="Times New Roman" w:eastAsia="Times New Roman" w:hAnsi="Times New Roman" w:cs="Times New Roman"/>
          <w:kern w:val="0"/>
          <w:sz w:val="24"/>
          <w:szCs w:val="24"/>
          <w:lang w:eastAsia="en-PH" w:bidi="ar-SA"/>
          <w14:ligatures w14:val="none"/>
        </w:rPr>
      </w:pPr>
      <w:r>
        <w:rPr>
          <w:rFonts w:ascii="Times New Roman" w:eastAsia="Times New Roman" w:hAnsi="Times New Roman" w:cs="Times New Roman"/>
          <w:kern w:val="0"/>
          <w:sz w:val="24"/>
          <w:szCs w:val="24"/>
          <w:lang w:eastAsia="en-PH" w:bidi="ar-SA"/>
          <w14:ligatures w14:val="none"/>
        </w:rPr>
        <w:t xml:space="preserve">Initiatives on the following </w:t>
      </w:r>
      <w:r w:rsidR="005D5138">
        <w:rPr>
          <w:rFonts w:ascii="Times New Roman" w:eastAsia="Times New Roman" w:hAnsi="Times New Roman" w:cs="Times New Roman"/>
          <w:kern w:val="0"/>
          <w:sz w:val="24"/>
          <w:szCs w:val="24"/>
          <w:lang w:eastAsia="en-PH" w:bidi="ar-SA"/>
          <w14:ligatures w14:val="none"/>
        </w:rPr>
        <w:t xml:space="preserve">categories </w:t>
      </w:r>
      <w:r>
        <w:rPr>
          <w:rFonts w:ascii="Times New Roman" w:eastAsia="Times New Roman" w:hAnsi="Times New Roman" w:cs="Times New Roman"/>
          <w:kern w:val="0"/>
          <w:sz w:val="24"/>
          <w:szCs w:val="24"/>
          <w:lang w:eastAsia="en-PH" w:bidi="ar-SA"/>
          <w14:ligatures w14:val="none"/>
        </w:rPr>
        <w:t xml:space="preserve">are </w:t>
      </w:r>
      <w:r w:rsidRPr="00823F54">
        <w:rPr>
          <w:rFonts w:ascii="Times New Roman" w:eastAsia="Times New Roman" w:hAnsi="Times New Roman" w:cs="Times New Roman"/>
          <w:kern w:val="0"/>
          <w:sz w:val="24"/>
          <w:szCs w:val="24"/>
          <w:lang w:eastAsia="en-PH" w:bidi="ar-SA"/>
          <w14:ligatures w14:val="none"/>
        </w:rPr>
        <w:t>highly encouraged</w:t>
      </w:r>
      <w:r w:rsidR="005D5138">
        <w:rPr>
          <w:rFonts w:ascii="Times New Roman" w:eastAsia="Times New Roman" w:hAnsi="Times New Roman" w:cs="Times New Roman"/>
          <w:kern w:val="0"/>
          <w:sz w:val="24"/>
          <w:szCs w:val="24"/>
          <w:lang w:eastAsia="en-PH" w:bidi="ar-SA"/>
          <w14:ligatures w14:val="none"/>
        </w:rPr>
        <w:t>:</w:t>
      </w:r>
    </w:p>
    <w:p w14:paraId="227D3612" w14:textId="77777777" w:rsidR="005D5138" w:rsidRDefault="005D5138" w:rsidP="005D5138">
      <w:pPr>
        <w:spacing w:after="0" w:line="240" w:lineRule="auto"/>
        <w:ind w:left="1080"/>
        <w:rPr>
          <w:rFonts w:ascii="Times New Roman" w:eastAsia="Times New Roman" w:hAnsi="Times New Roman" w:cs="Times New Roman"/>
          <w:kern w:val="0"/>
          <w:sz w:val="24"/>
          <w:szCs w:val="24"/>
          <w:lang w:eastAsia="en-PH" w:bidi="ar-SA"/>
          <w14:ligatures w14:val="none"/>
        </w:rPr>
      </w:pPr>
    </w:p>
    <w:p w14:paraId="4E21D044" w14:textId="50D33996"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Student Support and Engagement</w:t>
      </w:r>
    </w:p>
    <w:p w14:paraId="023FAB42"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Student Mobility and Openness</w:t>
      </w:r>
    </w:p>
    <w:p w14:paraId="5F99B254"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Industrial Application</w:t>
      </w:r>
    </w:p>
    <w:p w14:paraId="265B38EE"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Entrepreneurial Spirit</w:t>
      </w:r>
    </w:p>
    <w:p w14:paraId="14A3C8F9"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Crisis Management</w:t>
      </w:r>
    </w:p>
    <w:p w14:paraId="6A61A902"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Ethics and Integrity</w:t>
      </w:r>
    </w:p>
    <w:p w14:paraId="3F9DA68A"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Technology and Development Application</w:t>
      </w:r>
    </w:p>
    <w:p w14:paraId="1E0ADCCB"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SDG-Based Responses to Global Challenges</w:t>
      </w:r>
    </w:p>
    <w:p w14:paraId="21C5175D"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Visionary Leadership</w:t>
      </w:r>
    </w:p>
    <w:p w14:paraId="211E066E"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Empowerment-Based Management</w:t>
      </w:r>
    </w:p>
    <w:p w14:paraId="17E973EB"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ESG Trend (Environmental, Social, Governance)</w:t>
      </w:r>
    </w:p>
    <w:p w14:paraId="7210BC8F"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Culture/Values</w:t>
      </w:r>
    </w:p>
    <w:p w14:paraId="071EB104"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Funding for Sustainability</w:t>
      </w:r>
    </w:p>
    <w:p w14:paraId="3F798BB1"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Infrastructure/Technology</w:t>
      </w:r>
    </w:p>
    <w:p w14:paraId="34F0E9B5" w14:textId="77777777" w:rsidR="00823F54" w:rsidRP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Cost-Effectiveness Management</w:t>
      </w:r>
    </w:p>
    <w:p w14:paraId="19428785" w14:textId="77777777" w:rsidR="00823F54" w:rsidRDefault="00823F54" w:rsidP="005D5138">
      <w:pPr>
        <w:numPr>
          <w:ilvl w:val="1"/>
          <w:numId w:val="13"/>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University Brand and Reputation</w:t>
      </w:r>
    </w:p>
    <w:p w14:paraId="087581FA" w14:textId="77777777" w:rsidR="005D5138" w:rsidRDefault="005D5138" w:rsidP="005D5138">
      <w:pPr>
        <w:spacing w:after="0" w:line="240" w:lineRule="auto"/>
        <w:ind w:left="1440"/>
        <w:rPr>
          <w:rFonts w:ascii="Times New Roman" w:eastAsia="Times New Roman" w:hAnsi="Times New Roman" w:cs="Times New Roman"/>
          <w:kern w:val="0"/>
          <w:sz w:val="24"/>
          <w:szCs w:val="24"/>
          <w:lang w:eastAsia="en-PH" w:bidi="ar-SA"/>
          <w14:ligatures w14:val="none"/>
        </w:rPr>
      </w:pPr>
    </w:p>
    <w:p w14:paraId="69586BB3" w14:textId="68B395B7" w:rsidR="00823F54" w:rsidRPr="00823F54" w:rsidRDefault="00EC0CC3" w:rsidP="005D5138">
      <w:pPr>
        <w:spacing w:after="0" w:line="240" w:lineRule="auto"/>
        <w:ind w:left="1080"/>
        <w:rPr>
          <w:rFonts w:ascii="Times New Roman" w:eastAsia="Times New Roman" w:hAnsi="Times New Roman" w:cs="Times New Roman"/>
          <w:kern w:val="0"/>
          <w:sz w:val="24"/>
          <w:szCs w:val="24"/>
          <w:lang w:eastAsia="en-PH" w:bidi="ar-SA"/>
          <w14:ligatures w14:val="none"/>
        </w:rPr>
      </w:pPr>
      <w:r w:rsidRPr="00EC0CC3">
        <w:rPr>
          <w:rFonts w:ascii="Times New Roman" w:eastAsia="Times New Roman" w:hAnsi="Times New Roman" w:cs="Times New Roman"/>
          <w:kern w:val="0"/>
          <w:sz w:val="24"/>
          <w:szCs w:val="24"/>
          <w:lang w:eastAsia="en-PH" w:bidi="ar-SA"/>
          <w14:ligatures w14:val="none"/>
        </w:rPr>
        <w:t xml:space="preserve">For detailed descriptions of the categories, </w:t>
      </w:r>
      <w:r>
        <w:rPr>
          <w:rFonts w:ascii="Times New Roman" w:eastAsia="Times New Roman" w:hAnsi="Times New Roman" w:cs="Times New Roman"/>
          <w:kern w:val="0"/>
          <w:sz w:val="24"/>
          <w:szCs w:val="24"/>
          <w:lang w:eastAsia="en-PH" w:bidi="ar-SA"/>
          <w14:ligatures w14:val="none"/>
        </w:rPr>
        <w:t>please</w:t>
      </w:r>
      <w:r w:rsidRPr="00EC0CC3">
        <w:rPr>
          <w:rFonts w:ascii="Times New Roman" w:eastAsia="Times New Roman" w:hAnsi="Times New Roman" w:cs="Times New Roman"/>
          <w:kern w:val="0"/>
          <w:sz w:val="24"/>
          <w:szCs w:val="24"/>
          <w:lang w:eastAsia="en-PH" w:bidi="ar-SA"/>
          <w14:ligatures w14:val="none"/>
        </w:rPr>
        <w:t xml:space="preserve"> visit the WURI website at www.wuri.world/categories. </w:t>
      </w:r>
    </w:p>
    <w:p w14:paraId="13C1ACA0" w14:textId="77777777" w:rsidR="005D5138" w:rsidRDefault="005D5138"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31B00194" w14:textId="77777777" w:rsidR="00226917" w:rsidRDefault="00226917"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5DD81457" w14:textId="77777777" w:rsidR="00226917" w:rsidRPr="005D5138" w:rsidRDefault="00226917"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637779C7" w14:textId="1F0812B0" w:rsidR="00823F54" w:rsidRPr="005D5138" w:rsidRDefault="00823F54" w:rsidP="005D5138">
      <w:pPr>
        <w:numPr>
          <w:ilvl w:val="0"/>
          <w:numId w:val="9"/>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lastRenderedPageBreak/>
        <w:t>Application Process</w:t>
      </w:r>
    </w:p>
    <w:p w14:paraId="3FFC5EE8" w14:textId="77777777" w:rsidR="005D5138" w:rsidRPr="00823F54" w:rsidRDefault="005D5138"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7987A793" w14:textId="28579626" w:rsidR="00823F54" w:rsidRDefault="00823F54" w:rsidP="005D5138">
      <w:pPr>
        <w:numPr>
          <w:ilvl w:val="1"/>
          <w:numId w:val="12"/>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Each department or unit can submit entries that are officially endorsed by their department head or dean.</w:t>
      </w:r>
      <w:r w:rsidR="005D5138">
        <w:rPr>
          <w:rFonts w:ascii="Times New Roman" w:eastAsia="Times New Roman" w:hAnsi="Times New Roman" w:cs="Times New Roman"/>
          <w:kern w:val="0"/>
          <w:sz w:val="24"/>
          <w:szCs w:val="24"/>
          <w:lang w:eastAsia="en-PH" w:bidi="ar-SA"/>
          <w14:ligatures w14:val="none"/>
        </w:rPr>
        <w:t xml:space="preserve"> </w:t>
      </w:r>
    </w:p>
    <w:p w14:paraId="3AFB12FA" w14:textId="70280562" w:rsidR="00823F54" w:rsidRPr="009F796E" w:rsidRDefault="00002E4D" w:rsidP="005D5138">
      <w:pPr>
        <w:numPr>
          <w:ilvl w:val="1"/>
          <w:numId w:val="12"/>
        </w:numPr>
        <w:spacing w:after="0" w:line="240" w:lineRule="auto"/>
        <w:rPr>
          <w:rFonts w:ascii="Times New Roman" w:eastAsia="Times New Roman" w:hAnsi="Times New Roman" w:cs="Times New Roman"/>
          <w:kern w:val="0"/>
          <w:sz w:val="24"/>
          <w:szCs w:val="24"/>
          <w:lang w:eastAsia="en-PH" w:bidi="ar-SA"/>
          <w14:ligatures w14:val="none"/>
        </w:rPr>
      </w:pPr>
      <w:r w:rsidRPr="00002E4D">
        <w:rPr>
          <w:rFonts w:ascii="Times New Roman" w:eastAsia="Times New Roman" w:hAnsi="Times New Roman" w:cs="Times New Roman"/>
          <w:kern w:val="0"/>
          <w:sz w:val="24"/>
          <w:szCs w:val="24"/>
          <w:lang w:eastAsia="en-PH" w:bidi="ar-SA"/>
          <w14:ligatures w14:val="none"/>
        </w:rPr>
        <w:t xml:space="preserve">The entry form is </w:t>
      </w:r>
      <w:r w:rsidR="007F2780">
        <w:rPr>
          <w:rFonts w:ascii="Times New Roman" w:eastAsia="Times New Roman" w:hAnsi="Times New Roman" w:cs="Times New Roman"/>
          <w:kern w:val="0"/>
          <w:sz w:val="24"/>
          <w:szCs w:val="24"/>
          <w:lang w:eastAsia="en-PH" w:bidi="ar-SA"/>
          <w14:ligatures w14:val="none"/>
        </w:rPr>
        <w:t>included in the attachment</w:t>
      </w:r>
      <w:r w:rsidRPr="00002E4D">
        <w:rPr>
          <w:rFonts w:ascii="Times New Roman" w:eastAsia="Times New Roman" w:hAnsi="Times New Roman" w:cs="Times New Roman"/>
          <w:kern w:val="0"/>
          <w:sz w:val="24"/>
          <w:szCs w:val="24"/>
          <w:lang w:eastAsia="en-PH" w:bidi="ar-SA"/>
          <w14:ligatures w14:val="none"/>
        </w:rPr>
        <w:t xml:space="preserve">. Please complete and email this form to </w:t>
      </w:r>
      <w:r w:rsidR="00A442FD" w:rsidRPr="00A442FD">
        <w:rPr>
          <w:rFonts w:ascii="Times New Roman" w:eastAsia="Times New Roman" w:hAnsi="Times New Roman" w:cs="Times New Roman"/>
          <w:kern w:val="0"/>
          <w:sz w:val="24"/>
          <w:szCs w:val="24"/>
          <w:lang w:eastAsia="en-PH" w:bidi="ar-SA"/>
          <w14:ligatures w14:val="none"/>
        </w:rPr>
        <w:t xml:space="preserve">the Office of Institutional Advancement </w:t>
      </w:r>
      <w:r w:rsidR="00A442FD">
        <w:rPr>
          <w:rFonts w:ascii="Times New Roman" w:eastAsia="Times New Roman" w:hAnsi="Times New Roman" w:cs="Times New Roman"/>
          <w:kern w:val="0"/>
          <w:sz w:val="24"/>
          <w:szCs w:val="24"/>
          <w:lang w:eastAsia="en-PH" w:bidi="ar-SA"/>
          <w14:ligatures w14:val="none"/>
        </w:rPr>
        <w:t>(</w:t>
      </w:r>
      <w:r w:rsidR="00A442FD" w:rsidRPr="00A442FD">
        <w:rPr>
          <w:rFonts w:ascii="Times New Roman" w:eastAsia="Times New Roman" w:hAnsi="Times New Roman" w:cs="Times New Roman"/>
          <w:kern w:val="0"/>
          <w:sz w:val="24"/>
          <w:szCs w:val="24"/>
          <w:lang w:eastAsia="en-PH" w:bidi="ar-SA"/>
          <w14:ligatures w14:val="none"/>
        </w:rPr>
        <w:t>oiasec@cpu.edu.ph</w:t>
      </w:r>
      <w:r w:rsidR="00A442FD">
        <w:rPr>
          <w:rFonts w:ascii="Times New Roman" w:eastAsia="Times New Roman" w:hAnsi="Times New Roman" w:cs="Times New Roman"/>
          <w:kern w:val="0"/>
          <w:sz w:val="24"/>
          <w:szCs w:val="24"/>
          <w:lang w:eastAsia="en-PH" w:bidi="ar-SA"/>
          <w14:ligatures w14:val="none"/>
        </w:rPr>
        <w:t>).</w:t>
      </w:r>
      <w:r w:rsidRPr="00002E4D">
        <w:rPr>
          <w:rFonts w:ascii="Times New Roman" w:eastAsia="Times New Roman" w:hAnsi="Times New Roman" w:cs="Times New Roman"/>
          <w:kern w:val="0"/>
          <w:sz w:val="24"/>
          <w:szCs w:val="24"/>
          <w:lang w:eastAsia="en-PH" w:bidi="ar-SA"/>
          <w14:ligatures w14:val="none"/>
        </w:rPr>
        <w:t xml:space="preserve"> You will receive an email confirming receipt of your entry within two working days. If you do not receive confirmation, kindly call </w:t>
      </w:r>
      <w:r w:rsidR="009F796E">
        <w:rPr>
          <w:rFonts w:ascii="Times New Roman" w:eastAsia="Times New Roman" w:hAnsi="Times New Roman" w:cs="Times New Roman"/>
          <w:kern w:val="0"/>
          <w:sz w:val="24"/>
          <w:szCs w:val="24"/>
          <w:lang w:eastAsia="en-PH" w:bidi="ar-SA"/>
          <w14:ligatures w14:val="none"/>
        </w:rPr>
        <w:t>loc 1073 or 3291654.</w:t>
      </w:r>
    </w:p>
    <w:p w14:paraId="6037D87D" w14:textId="6F01B1B3" w:rsidR="00A442FD" w:rsidRPr="00A442FD" w:rsidRDefault="00A442FD" w:rsidP="00A442FD">
      <w:pPr>
        <w:numPr>
          <w:ilvl w:val="1"/>
          <w:numId w:val="12"/>
        </w:numPr>
        <w:spacing w:after="0" w:line="240" w:lineRule="auto"/>
        <w:rPr>
          <w:rFonts w:ascii="Times New Roman" w:eastAsia="Times New Roman" w:hAnsi="Times New Roman" w:cs="Times New Roman"/>
          <w:kern w:val="0"/>
          <w:sz w:val="24"/>
          <w:szCs w:val="24"/>
          <w:lang w:eastAsia="en-PH" w:bidi="ar-SA"/>
          <w14:ligatures w14:val="none"/>
        </w:rPr>
      </w:pPr>
      <w:r w:rsidRPr="00A442FD">
        <w:rPr>
          <w:rFonts w:ascii="Times New Roman" w:eastAsia="Times New Roman" w:hAnsi="Times New Roman" w:cs="Times New Roman"/>
          <w:kern w:val="0"/>
          <w:sz w:val="24"/>
          <w:szCs w:val="24"/>
          <w:lang w:eastAsia="en-PH" w:bidi="ar-SA"/>
          <w14:ligatures w14:val="none"/>
        </w:rPr>
        <w:t xml:space="preserve">Programs must include comprehensive documentation and clear evidence of their </w:t>
      </w:r>
      <w:r>
        <w:rPr>
          <w:rFonts w:ascii="Times New Roman" w:eastAsia="Times New Roman" w:hAnsi="Times New Roman" w:cs="Times New Roman"/>
          <w:kern w:val="0"/>
          <w:sz w:val="24"/>
          <w:szCs w:val="24"/>
          <w:lang w:eastAsia="en-PH" w:bidi="ar-SA"/>
          <w14:ligatures w14:val="none"/>
        </w:rPr>
        <w:t xml:space="preserve">impact. </w:t>
      </w:r>
    </w:p>
    <w:p w14:paraId="3B864025" w14:textId="3059B310" w:rsidR="005D5138" w:rsidRDefault="00A442FD" w:rsidP="00A442FD">
      <w:pPr>
        <w:numPr>
          <w:ilvl w:val="1"/>
          <w:numId w:val="12"/>
        </w:numPr>
        <w:spacing w:after="0" w:line="240" w:lineRule="auto"/>
        <w:rPr>
          <w:rFonts w:ascii="Times New Roman" w:eastAsia="Times New Roman" w:hAnsi="Times New Roman" w:cs="Times New Roman"/>
          <w:kern w:val="0"/>
          <w:sz w:val="24"/>
          <w:szCs w:val="24"/>
          <w:lang w:eastAsia="en-PH" w:bidi="ar-SA"/>
          <w14:ligatures w14:val="none"/>
        </w:rPr>
      </w:pPr>
      <w:r w:rsidRPr="00A442FD">
        <w:rPr>
          <w:rFonts w:ascii="Times New Roman" w:eastAsia="Times New Roman" w:hAnsi="Times New Roman" w:cs="Times New Roman"/>
          <w:kern w:val="0"/>
          <w:sz w:val="24"/>
          <w:szCs w:val="24"/>
          <w:lang w:eastAsia="en-PH" w:bidi="ar-SA"/>
          <w14:ligatures w14:val="none"/>
        </w:rPr>
        <w:t>Entries should feature a unique and memorable project title to increase visibility</w:t>
      </w:r>
      <w:r>
        <w:rPr>
          <w:rFonts w:ascii="Times New Roman" w:eastAsia="Times New Roman" w:hAnsi="Times New Roman" w:cs="Times New Roman"/>
          <w:kern w:val="0"/>
          <w:sz w:val="24"/>
          <w:szCs w:val="24"/>
          <w:lang w:eastAsia="en-PH" w:bidi="ar-SA"/>
          <w14:ligatures w14:val="none"/>
        </w:rPr>
        <w:t>.</w:t>
      </w:r>
    </w:p>
    <w:p w14:paraId="6BAA73DC" w14:textId="77777777" w:rsidR="00A442FD" w:rsidRPr="00823F54" w:rsidRDefault="00A442FD" w:rsidP="00A442FD">
      <w:pPr>
        <w:spacing w:after="0" w:line="240" w:lineRule="auto"/>
        <w:ind w:left="1440"/>
        <w:rPr>
          <w:rFonts w:ascii="Times New Roman" w:eastAsia="Times New Roman" w:hAnsi="Times New Roman" w:cs="Times New Roman"/>
          <w:kern w:val="0"/>
          <w:sz w:val="24"/>
          <w:szCs w:val="24"/>
          <w:lang w:eastAsia="en-PH" w:bidi="ar-SA"/>
          <w14:ligatures w14:val="none"/>
        </w:rPr>
      </w:pPr>
    </w:p>
    <w:p w14:paraId="73B7936F" w14:textId="77777777" w:rsidR="00823F54" w:rsidRPr="005D5138" w:rsidRDefault="00823F54" w:rsidP="005D5138">
      <w:pPr>
        <w:numPr>
          <w:ilvl w:val="0"/>
          <w:numId w:val="9"/>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Judging Criteria</w:t>
      </w:r>
    </w:p>
    <w:p w14:paraId="6DCAC1F6" w14:textId="77777777" w:rsidR="005D5138" w:rsidRPr="00823F54" w:rsidRDefault="005D5138"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649FF1D9" w14:textId="7A3ACB14" w:rsidR="00823F54" w:rsidRPr="00823F54" w:rsidRDefault="00823F54" w:rsidP="005D5138">
      <w:pPr>
        <w:numPr>
          <w:ilvl w:val="1"/>
          <w:numId w:val="14"/>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Innovativeness (30%)</w:t>
      </w:r>
      <w:r w:rsidR="00327C61">
        <w:rPr>
          <w:rFonts w:ascii="Times New Roman" w:eastAsia="Times New Roman" w:hAnsi="Times New Roman" w:cs="Times New Roman"/>
          <w:kern w:val="0"/>
          <w:sz w:val="24"/>
          <w:szCs w:val="24"/>
          <w:lang w:eastAsia="en-PH" w:bidi="ar-SA"/>
          <w14:ligatures w14:val="none"/>
        </w:rPr>
        <w:t xml:space="preserve"> in terms of the c</w:t>
      </w:r>
      <w:r w:rsidR="00327C61" w:rsidRPr="00327C61">
        <w:rPr>
          <w:rFonts w:ascii="Times New Roman" w:eastAsia="Times New Roman" w:hAnsi="Times New Roman" w:cs="Times New Roman"/>
          <w:kern w:val="0"/>
          <w:sz w:val="24"/>
          <w:szCs w:val="24"/>
          <w:lang w:eastAsia="en-PH" w:bidi="ar-SA"/>
          <w14:ligatures w14:val="none"/>
        </w:rPr>
        <w:t xml:space="preserve">ontent of the program itself </w:t>
      </w:r>
      <w:r w:rsidR="00327C61">
        <w:rPr>
          <w:rFonts w:ascii="Times New Roman" w:eastAsia="Times New Roman" w:hAnsi="Times New Roman" w:cs="Times New Roman"/>
          <w:kern w:val="0"/>
          <w:sz w:val="24"/>
          <w:szCs w:val="24"/>
          <w:lang w:eastAsia="en-PH" w:bidi="ar-SA"/>
          <w14:ligatures w14:val="none"/>
        </w:rPr>
        <w:t>and/</w:t>
      </w:r>
      <w:r w:rsidR="00327C61" w:rsidRPr="00327C61">
        <w:rPr>
          <w:rFonts w:ascii="Times New Roman" w:eastAsia="Times New Roman" w:hAnsi="Times New Roman" w:cs="Times New Roman"/>
          <w:kern w:val="0"/>
          <w:sz w:val="24"/>
          <w:szCs w:val="24"/>
          <w:lang w:eastAsia="en-PH" w:bidi="ar-SA"/>
          <w14:ligatures w14:val="none"/>
        </w:rPr>
        <w:t>or with the process in making the</w:t>
      </w:r>
      <w:r w:rsidR="00327C61">
        <w:rPr>
          <w:rFonts w:ascii="Times New Roman" w:eastAsia="Times New Roman" w:hAnsi="Times New Roman" w:cs="Times New Roman"/>
          <w:kern w:val="0"/>
          <w:sz w:val="24"/>
          <w:szCs w:val="24"/>
          <w:lang w:eastAsia="en-PH" w:bidi="ar-SA"/>
          <w14:ligatures w14:val="none"/>
        </w:rPr>
        <w:t xml:space="preserve"> </w:t>
      </w:r>
      <w:r w:rsidR="00327C61" w:rsidRPr="00327C61">
        <w:rPr>
          <w:rFonts w:ascii="Times New Roman" w:eastAsia="Times New Roman" w:hAnsi="Times New Roman" w:cs="Times New Roman"/>
          <w:kern w:val="0"/>
          <w:sz w:val="24"/>
          <w:szCs w:val="24"/>
          <w:lang w:eastAsia="en-PH" w:bidi="ar-SA"/>
          <w14:ligatures w14:val="none"/>
        </w:rPr>
        <w:t>program more effective</w:t>
      </w:r>
    </w:p>
    <w:p w14:paraId="670DFAA8" w14:textId="124E6104" w:rsidR="00823F54" w:rsidRPr="00823F54" w:rsidRDefault="00823F54" w:rsidP="005D5138">
      <w:pPr>
        <w:numPr>
          <w:ilvl w:val="1"/>
          <w:numId w:val="14"/>
        </w:numPr>
        <w:spacing w:after="0" w:line="240" w:lineRule="auto"/>
        <w:rPr>
          <w:rFonts w:ascii="Times New Roman" w:eastAsia="Times New Roman" w:hAnsi="Times New Roman" w:cs="Times New Roman"/>
          <w:kern w:val="0"/>
          <w:sz w:val="24"/>
          <w:szCs w:val="24"/>
          <w:lang w:eastAsia="en-PH" w:bidi="ar-SA"/>
          <w14:ligatures w14:val="none"/>
        </w:rPr>
      </w:pPr>
      <w:proofErr w:type="spellStart"/>
      <w:r w:rsidRPr="00823F54">
        <w:rPr>
          <w:rFonts w:ascii="Times New Roman" w:eastAsia="Times New Roman" w:hAnsi="Times New Roman" w:cs="Times New Roman"/>
          <w:b/>
          <w:bCs/>
          <w:kern w:val="0"/>
          <w:sz w:val="24"/>
          <w:szCs w:val="24"/>
          <w:lang w:eastAsia="en-PH" w:bidi="ar-SA"/>
          <w14:ligatures w14:val="none"/>
        </w:rPr>
        <w:t>Implementability</w:t>
      </w:r>
      <w:proofErr w:type="spellEnd"/>
      <w:r w:rsidRPr="00823F54">
        <w:rPr>
          <w:rFonts w:ascii="Times New Roman" w:eastAsia="Times New Roman" w:hAnsi="Times New Roman" w:cs="Times New Roman"/>
          <w:b/>
          <w:bCs/>
          <w:kern w:val="0"/>
          <w:sz w:val="24"/>
          <w:szCs w:val="24"/>
          <w:lang w:eastAsia="en-PH" w:bidi="ar-SA"/>
          <w14:ligatures w14:val="none"/>
        </w:rPr>
        <w:t xml:space="preserve"> (30%)</w:t>
      </w:r>
      <w:r w:rsidR="00327C61">
        <w:rPr>
          <w:rFonts w:ascii="Times New Roman" w:eastAsia="Times New Roman" w:hAnsi="Times New Roman" w:cs="Times New Roman"/>
          <w:b/>
          <w:bCs/>
          <w:kern w:val="0"/>
          <w:sz w:val="24"/>
          <w:szCs w:val="24"/>
          <w:lang w:eastAsia="en-PH" w:bidi="ar-SA"/>
          <w14:ligatures w14:val="none"/>
        </w:rPr>
        <w:t xml:space="preserve"> </w:t>
      </w:r>
      <w:r w:rsidR="00327C61">
        <w:rPr>
          <w:rFonts w:ascii="Times New Roman" w:eastAsia="Times New Roman" w:hAnsi="Times New Roman" w:cs="Times New Roman"/>
          <w:kern w:val="0"/>
          <w:sz w:val="24"/>
          <w:szCs w:val="24"/>
          <w:lang w:eastAsia="en-PH" w:bidi="ar-SA"/>
          <w14:ligatures w14:val="none"/>
        </w:rPr>
        <w:t>in terms of t</w:t>
      </w:r>
      <w:r w:rsidR="00327C61" w:rsidRPr="00327C61">
        <w:rPr>
          <w:rFonts w:ascii="Times New Roman" w:eastAsia="Times New Roman" w:hAnsi="Times New Roman" w:cs="Times New Roman"/>
          <w:kern w:val="0"/>
          <w:sz w:val="24"/>
          <w:szCs w:val="24"/>
          <w:lang w:eastAsia="en-PH" w:bidi="ar-SA"/>
          <w14:ligatures w14:val="none"/>
        </w:rPr>
        <w:t>he costs and benefits of initiating the program</w:t>
      </w:r>
    </w:p>
    <w:p w14:paraId="3ED72F5D" w14:textId="12217C21" w:rsidR="00327C61" w:rsidRDefault="00823F54" w:rsidP="005D5138">
      <w:pPr>
        <w:numPr>
          <w:ilvl w:val="1"/>
          <w:numId w:val="14"/>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Impact (40%)</w:t>
      </w:r>
      <w:r w:rsidR="00327C61">
        <w:rPr>
          <w:rFonts w:ascii="Times New Roman" w:eastAsia="Times New Roman" w:hAnsi="Times New Roman" w:cs="Times New Roman"/>
          <w:b/>
          <w:bCs/>
          <w:kern w:val="0"/>
          <w:sz w:val="24"/>
          <w:szCs w:val="24"/>
          <w:lang w:eastAsia="en-PH" w:bidi="ar-SA"/>
          <w14:ligatures w14:val="none"/>
        </w:rPr>
        <w:t xml:space="preserve"> </w:t>
      </w:r>
      <w:r w:rsidR="00327C61" w:rsidRPr="00327C61">
        <w:rPr>
          <w:rFonts w:ascii="Times New Roman" w:eastAsia="Times New Roman" w:hAnsi="Times New Roman" w:cs="Times New Roman"/>
          <w:kern w:val="0"/>
          <w:sz w:val="24"/>
          <w:szCs w:val="24"/>
          <w:lang w:eastAsia="en-PH" w:bidi="ar-SA"/>
          <w14:ligatures w14:val="none"/>
        </w:rPr>
        <w:t>in terms of:</w:t>
      </w:r>
    </w:p>
    <w:p w14:paraId="5C408EB4" w14:textId="77777777" w:rsidR="00580E4F" w:rsidRPr="00327C61" w:rsidRDefault="00580E4F" w:rsidP="00580E4F">
      <w:pPr>
        <w:spacing w:after="0" w:line="240" w:lineRule="auto"/>
        <w:ind w:left="1440"/>
        <w:rPr>
          <w:rFonts w:ascii="Times New Roman" w:eastAsia="Times New Roman" w:hAnsi="Times New Roman" w:cs="Times New Roman"/>
          <w:kern w:val="0"/>
          <w:sz w:val="24"/>
          <w:szCs w:val="24"/>
          <w:lang w:eastAsia="en-PH" w:bidi="ar-SA"/>
          <w14:ligatures w14:val="none"/>
        </w:rPr>
      </w:pPr>
    </w:p>
    <w:p w14:paraId="4EC3AE35" w14:textId="1D083EC5" w:rsidR="00327C61" w:rsidRPr="00327C61" w:rsidRDefault="00327C61" w:rsidP="00327C61">
      <w:pPr>
        <w:pStyle w:val="ListParagraph"/>
        <w:numPr>
          <w:ilvl w:val="0"/>
          <w:numId w:val="16"/>
        </w:numPr>
        <w:spacing w:after="0" w:line="240" w:lineRule="auto"/>
        <w:rPr>
          <w:rFonts w:ascii="Times New Roman" w:eastAsia="Times New Roman" w:hAnsi="Times New Roman" w:cs="Times New Roman"/>
          <w:kern w:val="0"/>
          <w:sz w:val="24"/>
          <w:szCs w:val="24"/>
          <w:lang w:eastAsia="en-PH" w:bidi="ar-SA"/>
          <w14:ligatures w14:val="none"/>
        </w:rPr>
      </w:pPr>
      <w:r w:rsidRPr="00327C61">
        <w:rPr>
          <w:rFonts w:ascii="Times New Roman" w:eastAsia="Times New Roman" w:hAnsi="Times New Roman" w:cs="Times New Roman"/>
          <w:kern w:val="0"/>
          <w:sz w:val="24"/>
          <w:szCs w:val="24"/>
          <w:lang w:eastAsia="en-PH" w:bidi="ar-SA"/>
          <w14:ligatures w14:val="none"/>
        </w:rPr>
        <w:t>Scope of the impact of the program (e.g., for the department only or for the whole university)</w:t>
      </w:r>
    </w:p>
    <w:p w14:paraId="5EF4F031" w14:textId="62AC2807" w:rsidR="00327C61" w:rsidRPr="00327C61" w:rsidRDefault="00327C61" w:rsidP="00327C61">
      <w:pPr>
        <w:pStyle w:val="ListParagraph"/>
        <w:numPr>
          <w:ilvl w:val="0"/>
          <w:numId w:val="16"/>
        </w:numPr>
        <w:spacing w:after="0" w:line="240" w:lineRule="auto"/>
        <w:rPr>
          <w:rFonts w:ascii="Times New Roman" w:eastAsia="Times New Roman" w:hAnsi="Times New Roman" w:cs="Times New Roman"/>
          <w:kern w:val="0"/>
          <w:sz w:val="24"/>
          <w:szCs w:val="24"/>
          <w:lang w:eastAsia="en-PH" w:bidi="ar-SA"/>
          <w14:ligatures w14:val="none"/>
        </w:rPr>
      </w:pPr>
      <w:r>
        <w:rPr>
          <w:rFonts w:ascii="Times New Roman" w:eastAsia="Times New Roman" w:hAnsi="Times New Roman" w:cs="Times New Roman"/>
          <w:kern w:val="0"/>
          <w:sz w:val="24"/>
          <w:szCs w:val="24"/>
          <w:lang w:eastAsia="en-PH" w:bidi="ar-SA"/>
          <w14:ligatures w14:val="none"/>
        </w:rPr>
        <w:t>I</w:t>
      </w:r>
      <w:r w:rsidRPr="00327C61">
        <w:rPr>
          <w:rFonts w:ascii="Times New Roman" w:eastAsia="Times New Roman" w:hAnsi="Times New Roman" w:cs="Times New Roman"/>
          <w:kern w:val="0"/>
          <w:sz w:val="24"/>
          <w:szCs w:val="24"/>
          <w:lang w:eastAsia="en-PH" w:bidi="ar-SA"/>
          <w14:ligatures w14:val="none"/>
        </w:rPr>
        <w:t>ntensity of the program</w:t>
      </w:r>
      <w:r w:rsidR="00DD6C97">
        <w:rPr>
          <w:rFonts w:ascii="Times New Roman" w:eastAsia="Times New Roman" w:hAnsi="Times New Roman" w:cs="Times New Roman"/>
          <w:kern w:val="0"/>
          <w:sz w:val="24"/>
          <w:szCs w:val="24"/>
          <w:lang w:eastAsia="en-PH" w:bidi="ar-SA"/>
          <w14:ligatures w14:val="none"/>
        </w:rPr>
        <w:t xml:space="preserve"> (e.g., a program that “</w:t>
      </w:r>
      <w:r w:rsidR="00DD6C97" w:rsidRPr="00DD6C97">
        <w:rPr>
          <w:rFonts w:ascii="Times New Roman" w:eastAsia="Times New Roman" w:hAnsi="Times New Roman" w:cs="Times New Roman"/>
          <w:kern w:val="0"/>
          <w:sz w:val="24"/>
          <w:szCs w:val="24"/>
          <w:lang w:eastAsia="en-PH" w:bidi="ar-SA"/>
          <w14:ligatures w14:val="none"/>
        </w:rPr>
        <w:t>results in significant improvements in community practices</w:t>
      </w:r>
      <w:r w:rsidR="00DD6C97">
        <w:rPr>
          <w:rFonts w:ascii="Times New Roman" w:eastAsia="Times New Roman" w:hAnsi="Times New Roman" w:cs="Times New Roman"/>
          <w:kern w:val="0"/>
          <w:sz w:val="24"/>
          <w:szCs w:val="24"/>
          <w:lang w:eastAsia="en-PH" w:bidi="ar-SA"/>
          <w14:ligatures w14:val="none"/>
        </w:rPr>
        <w:t xml:space="preserve"> such as</w:t>
      </w:r>
      <w:r w:rsidR="00DD6C97" w:rsidRPr="00DD6C97">
        <w:rPr>
          <w:rFonts w:ascii="Times New Roman" w:eastAsia="Times New Roman" w:hAnsi="Times New Roman" w:cs="Times New Roman"/>
          <w:kern w:val="0"/>
          <w:sz w:val="24"/>
          <w:szCs w:val="24"/>
          <w:lang w:eastAsia="en-PH" w:bidi="ar-SA"/>
          <w14:ligatures w14:val="none"/>
        </w:rPr>
        <w:t xml:space="preserve"> reduced waste, increased local food production, and enhanced collaboration among stakeholders, leading to lasting change in the community’s approach to sustainability</w:t>
      </w:r>
      <w:r w:rsidR="00DD6C97">
        <w:rPr>
          <w:rFonts w:ascii="Times New Roman" w:eastAsia="Times New Roman" w:hAnsi="Times New Roman" w:cs="Times New Roman"/>
          <w:kern w:val="0"/>
          <w:sz w:val="24"/>
          <w:szCs w:val="24"/>
          <w:lang w:eastAsia="en-PH" w:bidi="ar-SA"/>
          <w14:ligatures w14:val="none"/>
        </w:rPr>
        <w:t>” is considered to have higher intensity than a program that “results in greater awareness of the need to reduce waste”</w:t>
      </w:r>
    </w:p>
    <w:p w14:paraId="6A0AEA88" w14:textId="77777777" w:rsidR="005D5138" w:rsidRDefault="005D5138"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06B8A619" w14:textId="42324AE5" w:rsidR="005D5138" w:rsidRDefault="005D5138" w:rsidP="005D5138">
      <w:pPr>
        <w:spacing w:after="0" w:line="240" w:lineRule="auto"/>
        <w:ind w:left="720" w:firstLine="360"/>
        <w:rPr>
          <w:rFonts w:ascii="Times New Roman" w:eastAsia="Times New Roman" w:hAnsi="Times New Roman" w:cs="Times New Roman"/>
          <w:kern w:val="0"/>
          <w:sz w:val="24"/>
          <w:szCs w:val="24"/>
          <w:lang w:eastAsia="en-PH" w:bidi="ar-SA"/>
          <w14:ligatures w14:val="none"/>
        </w:rPr>
      </w:pPr>
      <w:r>
        <w:rPr>
          <w:rFonts w:ascii="Times New Roman" w:eastAsia="Times New Roman" w:hAnsi="Times New Roman" w:cs="Times New Roman"/>
          <w:kern w:val="0"/>
          <w:sz w:val="24"/>
          <w:szCs w:val="24"/>
          <w:lang w:eastAsia="en-PH" w:bidi="ar-SA"/>
          <w14:ligatures w14:val="none"/>
        </w:rPr>
        <w:t>The description of each</w:t>
      </w:r>
      <w:r w:rsidR="00A442FD">
        <w:rPr>
          <w:rFonts w:ascii="Times New Roman" w:eastAsia="Times New Roman" w:hAnsi="Times New Roman" w:cs="Times New Roman"/>
          <w:kern w:val="0"/>
          <w:sz w:val="24"/>
          <w:szCs w:val="24"/>
          <w:lang w:eastAsia="en-PH" w:bidi="ar-SA"/>
          <w14:ligatures w14:val="none"/>
        </w:rPr>
        <w:t xml:space="preserve"> criterion is in</w:t>
      </w:r>
      <w:r>
        <w:rPr>
          <w:rFonts w:ascii="Times New Roman" w:eastAsia="Times New Roman" w:hAnsi="Times New Roman" w:cs="Times New Roman"/>
          <w:kern w:val="0"/>
          <w:sz w:val="24"/>
          <w:szCs w:val="24"/>
          <w:lang w:eastAsia="en-PH" w:bidi="ar-SA"/>
          <w14:ligatures w14:val="none"/>
        </w:rPr>
        <w:t xml:space="preserve"> </w:t>
      </w:r>
      <w:hyperlink r:id="rId8" w:history="1">
        <w:r w:rsidR="00327C61" w:rsidRPr="00990963">
          <w:rPr>
            <w:rStyle w:val="Hyperlink"/>
            <w:rFonts w:ascii="Times New Roman" w:eastAsia="Times New Roman" w:hAnsi="Times New Roman" w:cs="Times New Roman"/>
            <w:kern w:val="0"/>
            <w:sz w:val="24"/>
            <w:szCs w:val="24"/>
            <w:lang w:eastAsia="en-PH" w:bidi="ar-SA"/>
            <w14:ligatures w14:val="none"/>
          </w:rPr>
          <w:t>https://www.wuri.world/methodology</w:t>
        </w:r>
      </w:hyperlink>
    </w:p>
    <w:p w14:paraId="3387895F" w14:textId="77777777" w:rsidR="005D5138" w:rsidRPr="005D5138" w:rsidRDefault="005D5138"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1BF3DE84" w14:textId="3BE9784B" w:rsidR="00823F54" w:rsidRPr="005D5138" w:rsidRDefault="00823F54" w:rsidP="005D5138">
      <w:pPr>
        <w:numPr>
          <w:ilvl w:val="0"/>
          <w:numId w:val="9"/>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Awards and Recognition</w:t>
      </w:r>
    </w:p>
    <w:p w14:paraId="5481A044" w14:textId="77777777" w:rsidR="005D5138" w:rsidRPr="00823F54" w:rsidRDefault="005D5138" w:rsidP="005D5138">
      <w:pPr>
        <w:spacing w:after="0" w:line="240" w:lineRule="auto"/>
        <w:ind w:left="720"/>
        <w:rPr>
          <w:rFonts w:ascii="Times New Roman" w:eastAsia="Times New Roman" w:hAnsi="Times New Roman" w:cs="Times New Roman"/>
          <w:kern w:val="0"/>
          <w:sz w:val="24"/>
          <w:szCs w:val="24"/>
          <w:lang w:eastAsia="en-PH" w:bidi="ar-SA"/>
          <w14:ligatures w14:val="none"/>
        </w:rPr>
      </w:pPr>
    </w:p>
    <w:p w14:paraId="75AC2BEA" w14:textId="55E40FCC" w:rsidR="00823F54" w:rsidRDefault="00823F54" w:rsidP="005D5138">
      <w:pPr>
        <w:numPr>
          <w:ilvl w:val="1"/>
          <w:numId w:val="15"/>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kern w:val="0"/>
          <w:sz w:val="24"/>
          <w:szCs w:val="24"/>
          <w:lang w:eastAsia="en-PH" w:bidi="ar-SA"/>
          <w14:ligatures w14:val="none"/>
        </w:rPr>
        <w:t xml:space="preserve">University-level winners will receive </w:t>
      </w:r>
      <w:r>
        <w:rPr>
          <w:rFonts w:ascii="Times New Roman" w:eastAsia="Times New Roman" w:hAnsi="Times New Roman" w:cs="Times New Roman"/>
          <w:kern w:val="0"/>
          <w:sz w:val="24"/>
          <w:szCs w:val="24"/>
          <w:lang w:eastAsia="en-PH" w:bidi="ar-SA"/>
          <w14:ligatures w14:val="none"/>
        </w:rPr>
        <w:t xml:space="preserve">plaques or </w:t>
      </w:r>
      <w:r w:rsidRPr="00823F54">
        <w:rPr>
          <w:rFonts w:ascii="Times New Roman" w:eastAsia="Times New Roman" w:hAnsi="Times New Roman" w:cs="Times New Roman"/>
          <w:kern w:val="0"/>
          <w:sz w:val="24"/>
          <w:szCs w:val="24"/>
          <w:lang w:eastAsia="en-PH" w:bidi="ar-SA"/>
          <w14:ligatures w14:val="none"/>
        </w:rPr>
        <w:t>certificates</w:t>
      </w:r>
      <w:r>
        <w:rPr>
          <w:rFonts w:ascii="Times New Roman" w:eastAsia="Times New Roman" w:hAnsi="Times New Roman" w:cs="Times New Roman"/>
          <w:kern w:val="0"/>
          <w:sz w:val="24"/>
          <w:szCs w:val="24"/>
          <w:lang w:eastAsia="en-PH" w:bidi="ar-SA"/>
          <w14:ligatures w14:val="none"/>
        </w:rPr>
        <w:t>.</w:t>
      </w:r>
    </w:p>
    <w:p w14:paraId="72E3EC9D" w14:textId="424850F2" w:rsidR="007F2780" w:rsidRPr="00823F54" w:rsidRDefault="007F2780" w:rsidP="005D5138">
      <w:pPr>
        <w:numPr>
          <w:ilvl w:val="1"/>
          <w:numId w:val="15"/>
        </w:numPr>
        <w:spacing w:after="0" w:line="240" w:lineRule="auto"/>
        <w:rPr>
          <w:rFonts w:ascii="Times New Roman" w:eastAsia="Times New Roman" w:hAnsi="Times New Roman" w:cs="Times New Roman"/>
          <w:kern w:val="0"/>
          <w:sz w:val="24"/>
          <w:szCs w:val="24"/>
          <w:lang w:eastAsia="en-PH" w:bidi="ar-SA"/>
          <w14:ligatures w14:val="none"/>
        </w:rPr>
      </w:pPr>
      <w:r w:rsidRPr="007F2780">
        <w:rPr>
          <w:rFonts w:ascii="Times New Roman" w:eastAsia="Times New Roman" w:hAnsi="Times New Roman" w:cs="Times New Roman"/>
          <w:kern w:val="0"/>
          <w:sz w:val="24"/>
          <w:szCs w:val="24"/>
          <w:lang w:eastAsia="en-PH" w:bidi="ar-SA"/>
          <w14:ligatures w14:val="none"/>
        </w:rPr>
        <w:t xml:space="preserve">The top five winning entries will represent </w:t>
      </w:r>
      <w:r>
        <w:rPr>
          <w:rFonts w:ascii="Times New Roman" w:eastAsia="Times New Roman" w:hAnsi="Times New Roman" w:cs="Times New Roman"/>
          <w:kern w:val="0"/>
          <w:sz w:val="24"/>
          <w:szCs w:val="24"/>
          <w:lang w:eastAsia="en-PH" w:bidi="ar-SA"/>
          <w14:ligatures w14:val="none"/>
        </w:rPr>
        <w:t>CPU</w:t>
      </w:r>
      <w:r w:rsidRPr="007F2780">
        <w:rPr>
          <w:rFonts w:ascii="Times New Roman" w:eastAsia="Times New Roman" w:hAnsi="Times New Roman" w:cs="Times New Roman"/>
          <w:kern w:val="0"/>
          <w:sz w:val="24"/>
          <w:szCs w:val="24"/>
          <w:lang w:eastAsia="en-PH" w:bidi="ar-SA"/>
          <w14:ligatures w14:val="none"/>
        </w:rPr>
        <w:t xml:space="preserve"> as official submissions for the WURI 2025 Rankings. Among these, monetary prizes (as determined by the </w:t>
      </w:r>
      <w:r>
        <w:rPr>
          <w:rFonts w:ascii="Times New Roman" w:eastAsia="Times New Roman" w:hAnsi="Times New Roman" w:cs="Times New Roman"/>
          <w:kern w:val="0"/>
          <w:sz w:val="24"/>
          <w:szCs w:val="24"/>
          <w:lang w:eastAsia="en-PH" w:bidi="ar-SA"/>
          <w14:ligatures w14:val="none"/>
        </w:rPr>
        <w:t>VPFE</w:t>
      </w:r>
      <w:r w:rsidRPr="007F2780">
        <w:rPr>
          <w:rFonts w:ascii="Times New Roman" w:eastAsia="Times New Roman" w:hAnsi="Times New Roman" w:cs="Times New Roman"/>
          <w:kern w:val="0"/>
          <w:sz w:val="24"/>
          <w:szCs w:val="24"/>
          <w:lang w:eastAsia="en-PH" w:bidi="ar-SA"/>
          <w14:ligatures w14:val="none"/>
        </w:rPr>
        <w:t>) will be awarded to entries that achieve a ranking within WURI</w:t>
      </w:r>
      <w:r w:rsidR="00EC0CC3">
        <w:rPr>
          <w:rFonts w:ascii="Times New Roman" w:eastAsia="Times New Roman" w:hAnsi="Times New Roman" w:cs="Times New Roman"/>
          <w:kern w:val="0"/>
          <w:sz w:val="24"/>
          <w:szCs w:val="24"/>
          <w:lang w:eastAsia="en-PH" w:bidi="ar-SA"/>
          <w14:ligatures w14:val="none"/>
        </w:rPr>
        <w:t>.</w:t>
      </w:r>
    </w:p>
    <w:p w14:paraId="4DEB0540" w14:textId="77777777" w:rsidR="005D5138" w:rsidRPr="00823F54" w:rsidRDefault="005D5138" w:rsidP="005D5138">
      <w:pPr>
        <w:spacing w:after="0" w:line="240" w:lineRule="auto"/>
        <w:ind w:left="1440"/>
        <w:rPr>
          <w:rFonts w:ascii="Times New Roman" w:eastAsia="Times New Roman" w:hAnsi="Times New Roman" w:cs="Times New Roman"/>
          <w:kern w:val="0"/>
          <w:sz w:val="24"/>
          <w:szCs w:val="24"/>
          <w:lang w:eastAsia="en-PH" w:bidi="ar-SA"/>
          <w14:ligatures w14:val="none"/>
        </w:rPr>
      </w:pPr>
    </w:p>
    <w:p w14:paraId="20136EE1" w14:textId="77777777" w:rsidR="00823F54" w:rsidRPr="00DD6C97" w:rsidRDefault="00823F54" w:rsidP="005D5138">
      <w:pPr>
        <w:numPr>
          <w:ilvl w:val="0"/>
          <w:numId w:val="9"/>
        </w:numPr>
        <w:spacing w:after="0" w:line="240" w:lineRule="auto"/>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Timeline</w:t>
      </w:r>
    </w:p>
    <w:p w14:paraId="6709428C" w14:textId="77777777" w:rsidR="00DD6C97" w:rsidRPr="00823F54" w:rsidRDefault="00DD6C97" w:rsidP="00DD6C97">
      <w:pPr>
        <w:spacing w:after="0" w:line="240" w:lineRule="auto"/>
        <w:ind w:left="720"/>
        <w:rPr>
          <w:rFonts w:ascii="Times New Roman" w:eastAsia="Times New Roman" w:hAnsi="Times New Roman" w:cs="Times New Roman"/>
          <w:kern w:val="0"/>
          <w:sz w:val="24"/>
          <w:szCs w:val="24"/>
          <w:lang w:eastAsia="en-PH" w:bidi="ar-SA"/>
          <w14:ligatures w14:val="none"/>
        </w:rPr>
      </w:pPr>
    </w:p>
    <w:p w14:paraId="249176F2" w14:textId="21098C03" w:rsidR="00823F54" w:rsidRPr="00823F54" w:rsidRDefault="00823F54" w:rsidP="00DD6C97">
      <w:pPr>
        <w:spacing w:after="0" w:line="240" w:lineRule="auto"/>
        <w:ind w:left="1080"/>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 xml:space="preserve">November 8, </w:t>
      </w:r>
      <w:proofErr w:type="gramStart"/>
      <w:r w:rsidRPr="00823F54">
        <w:rPr>
          <w:rFonts w:ascii="Times New Roman" w:eastAsia="Times New Roman" w:hAnsi="Times New Roman" w:cs="Times New Roman"/>
          <w:b/>
          <w:bCs/>
          <w:kern w:val="0"/>
          <w:sz w:val="24"/>
          <w:szCs w:val="24"/>
          <w:lang w:eastAsia="en-PH" w:bidi="ar-SA"/>
          <w14:ligatures w14:val="none"/>
        </w:rPr>
        <w:t>2024</w:t>
      </w:r>
      <w:proofErr w:type="gramEnd"/>
      <w:r w:rsidR="00DD6C97">
        <w:rPr>
          <w:rFonts w:ascii="Times New Roman" w:eastAsia="Times New Roman" w:hAnsi="Times New Roman" w:cs="Times New Roman"/>
          <w:kern w:val="0"/>
          <w:sz w:val="24"/>
          <w:szCs w:val="24"/>
          <w:lang w:eastAsia="en-PH" w:bidi="ar-SA"/>
          <w14:ligatures w14:val="none"/>
        </w:rPr>
        <w:tab/>
      </w:r>
      <w:r w:rsidRPr="00823F54">
        <w:rPr>
          <w:rFonts w:ascii="Times New Roman" w:eastAsia="Times New Roman" w:hAnsi="Times New Roman" w:cs="Times New Roman"/>
          <w:kern w:val="0"/>
          <w:sz w:val="24"/>
          <w:szCs w:val="24"/>
          <w:lang w:eastAsia="en-PH" w:bidi="ar-SA"/>
          <w14:ligatures w14:val="none"/>
        </w:rPr>
        <w:t xml:space="preserve">Official launch of the </w:t>
      </w:r>
      <w:proofErr w:type="spellStart"/>
      <w:r w:rsidRPr="00823F54">
        <w:rPr>
          <w:rFonts w:ascii="Times New Roman" w:eastAsia="Times New Roman" w:hAnsi="Times New Roman" w:cs="Times New Roman"/>
          <w:kern w:val="0"/>
          <w:sz w:val="24"/>
          <w:szCs w:val="24"/>
          <w:lang w:eastAsia="en-PH" w:bidi="ar-SA"/>
          <w14:ligatures w14:val="none"/>
        </w:rPr>
        <w:t>KapitBayan</w:t>
      </w:r>
      <w:proofErr w:type="spellEnd"/>
      <w:r w:rsidRPr="00823F54">
        <w:rPr>
          <w:rFonts w:ascii="Times New Roman" w:eastAsia="Times New Roman" w:hAnsi="Times New Roman" w:cs="Times New Roman"/>
          <w:kern w:val="0"/>
          <w:sz w:val="24"/>
          <w:szCs w:val="24"/>
          <w:lang w:eastAsia="en-PH" w:bidi="ar-SA"/>
          <w14:ligatures w14:val="none"/>
        </w:rPr>
        <w:t xml:space="preserve"> Awards</w:t>
      </w:r>
    </w:p>
    <w:p w14:paraId="7B8CE725" w14:textId="53F75B50" w:rsidR="00823F54" w:rsidRPr="00823F54" w:rsidRDefault="00823F54" w:rsidP="00DD6C97">
      <w:pPr>
        <w:spacing w:after="0" w:line="240" w:lineRule="auto"/>
        <w:ind w:left="1080"/>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 xml:space="preserve">November 22, </w:t>
      </w:r>
      <w:proofErr w:type="gramStart"/>
      <w:r w:rsidRPr="00823F54">
        <w:rPr>
          <w:rFonts w:ascii="Times New Roman" w:eastAsia="Times New Roman" w:hAnsi="Times New Roman" w:cs="Times New Roman"/>
          <w:b/>
          <w:bCs/>
          <w:kern w:val="0"/>
          <w:sz w:val="24"/>
          <w:szCs w:val="24"/>
          <w:lang w:eastAsia="en-PH" w:bidi="ar-SA"/>
          <w14:ligatures w14:val="none"/>
        </w:rPr>
        <w:t>2024</w:t>
      </w:r>
      <w:proofErr w:type="gramEnd"/>
      <w:r w:rsidR="00DD6C97">
        <w:rPr>
          <w:rFonts w:ascii="Times New Roman" w:eastAsia="Times New Roman" w:hAnsi="Times New Roman" w:cs="Times New Roman"/>
          <w:kern w:val="0"/>
          <w:sz w:val="24"/>
          <w:szCs w:val="24"/>
          <w:lang w:eastAsia="en-PH" w:bidi="ar-SA"/>
          <w14:ligatures w14:val="none"/>
        </w:rPr>
        <w:tab/>
      </w:r>
      <w:r w:rsidRPr="00823F54">
        <w:rPr>
          <w:rFonts w:ascii="Times New Roman" w:eastAsia="Times New Roman" w:hAnsi="Times New Roman" w:cs="Times New Roman"/>
          <w:kern w:val="0"/>
          <w:sz w:val="24"/>
          <w:szCs w:val="24"/>
          <w:lang w:eastAsia="en-PH" w:bidi="ar-SA"/>
          <w14:ligatures w14:val="none"/>
        </w:rPr>
        <w:t>Submission deadline</w:t>
      </w:r>
    </w:p>
    <w:p w14:paraId="678C7059" w14:textId="7D1CD916" w:rsidR="00823F54" w:rsidRPr="00823F54" w:rsidRDefault="00823F54" w:rsidP="00DD6C97">
      <w:pPr>
        <w:spacing w:after="0" w:line="240" w:lineRule="auto"/>
        <w:ind w:left="1080"/>
        <w:rPr>
          <w:rFonts w:ascii="Times New Roman" w:eastAsia="Times New Roman" w:hAnsi="Times New Roman" w:cs="Times New Roman"/>
          <w:kern w:val="0"/>
          <w:sz w:val="24"/>
          <w:szCs w:val="24"/>
          <w:lang w:eastAsia="en-PH" w:bidi="ar-SA"/>
          <w14:ligatures w14:val="none"/>
        </w:rPr>
      </w:pPr>
      <w:r w:rsidRPr="00823F54">
        <w:rPr>
          <w:rFonts w:ascii="Times New Roman" w:eastAsia="Times New Roman" w:hAnsi="Times New Roman" w:cs="Times New Roman"/>
          <w:b/>
          <w:bCs/>
          <w:kern w:val="0"/>
          <w:sz w:val="24"/>
          <w:szCs w:val="24"/>
          <w:lang w:eastAsia="en-PH" w:bidi="ar-SA"/>
          <w14:ligatures w14:val="none"/>
        </w:rPr>
        <w:t xml:space="preserve">December 6, </w:t>
      </w:r>
      <w:proofErr w:type="gramStart"/>
      <w:r w:rsidRPr="00823F54">
        <w:rPr>
          <w:rFonts w:ascii="Times New Roman" w:eastAsia="Times New Roman" w:hAnsi="Times New Roman" w:cs="Times New Roman"/>
          <w:b/>
          <w:bCs/>
          <w:kern w:val="0"/>
          <w:sz w:val="24"/>
          <w:szCs w:val="24"/>
          <w:lang w:eastAsia="en-PH" w:bidi="ar-SA"/>
          <w14:ligatures w14:val="none"/>
        </w:rPr>
        <w:t>2024</w:t>
      </w:r>
      <w:proofErr w:type="gramEnd"/>
      <w:r w:rsidR="00DD6C97">
        <w:rPr>
          <w:rFonts w:ascii="Times New Roman" w:eastAsia="Times New Roman" w:hAnsi="Times New Roman" w:cs="Times New Roman"/>
          <w:kern w:val="0"/>
          <w:sz w:val="24"/>
          <w:szCs w:val="24"/>
          <w:lang w:eastAsia="en-PH" w:bidi="ar-SA"/>
          <w14:ligatures w14:val="none"/>
        </w:rPr>
        <w:tab/>
        <w:t>A</w:t>
      </w:r>
      <w:r w:rsidRPr="00823F54">
        <w:rPr>
          <w:rFonts w:ascii="Times New Roman" w:eastAsia="Times New Roman" w:hAnsi="Times New Roman" w:cs="Times New Roman"/>
          <w:kern w:val="0"/>
          <w:sz w:val="24"/>
          <w:szCs w:val="24"/>
          <w:lang w:eastAsia="en-PH" w:bidi="ar-SA"/>
          <w14:ligatures w14:val="none"/>
        </w:rPr>
        <w:t>nnouncement of results</w:t>
      </w:r>
    </w:p>
    <w:p w14:paraId="0331690F" w14:textId="77777777" w:rsidR="00DD6C97" w:rsidRDefault="00DD6C97" w:rsidP="005D5138">
      <w:pPr>
        <w:spacing w:after="0" w:line="240" w:lineRule="auto"/>
        <w:rPr>
          <w:rFonts w:ascii="Times New Roman" w:eastAsia="Times New Roman" w:hAnsi="Times New Roman" w:cs="Times New Roman"/>
          <w:kern w:val="0"/>
          <w:sz w:val="24"/>
          <w:szCs w:val="24"/>
          <w:lang w:eastAsia="en-PH" w:bidi="ar-SA"/>
          <w14:ligatures w14:val="none"/>
        </w:rPr>
      </w:pPr>
    </w:p>
    <w:p w14:paraId="07ADAEEE" w14:textId="3E9B1C58" w:rsidR="00580E4F" w:rsidRDefault="00580E4F" w:rsidP="00580E4F">
      <w:pPr>
        <w:pStyle w:val="ListParagraph"/>
        <w:numPr>
          <w:ilvl w:val="0"/>
          <w:numId w:val="9"/>
        </w:numPr>
        <w:spacing w:after="0" w:line="240" w:lineRule="auto"/>
        <w:rPr>
          <w:rFonts w:ascii="Times New Roman" w:eastAsia="Times New Roman" w:hAnsi="Times New Roman" w:cs="Times New Roman"/>
          <w:kern w:val="0"/>
          <w:sz w:val="24"/>
          <w:szCs w:val="24"/>
          <w:lang w:eastAsia="en-PH" w:bidi="ar-SA"/>
          <w14:ligatures w14:val="none"/>
        </w:rPr>
      </w:pPr>
      <w:r w:rsidRPr="00580E4F">
        <w:rPr>
          <w:rFonts w:ascii="Times New Roman" w:eastAsia="Times New Roman" w:hAnsi="Times New Roman" w:cs="Times New Roman"/>
          <w:kern w:val="0"/>
          <w:sz w:val="24"/>
          <w:szCs w:val="24"/>
          <w:lang w:eastAsia="en-PH" w:bidi="ar-SA"/>
          <w14:ligatures w14:val="none"/>
        </w:rPr>
        <w:t xml:space="preserve">The decision of the Board of Judges is considered final and binding, and no appeals will be entertained. Participants acknowledge that the evaluation process is conducted with </w:t>
      </w:r>
      <w:r w:rsidRPr="00580E4F">
        <w:rPr>
          <w:rFonts w:ascii="Times New Roman" w:eastAsia="Times New Roman" w:hAnsi="Times New Roman" w:cs="Times New Roman"/>
          <w:kern w:val="0"/>
          <w:sz w:val="24"/>
          <w:szCs w:val="24"/>
          <w:lang w:eastAsia="en-PH" w:bidi="ar-SA"/>
          <w14:ligatures w14:val="none"/>
        </w:rPr>
        <w:lastRenderedPageBreak/>
        <w:t xml:space="preserve">impartiality and integrity, and the judges' assessments are based on established criteria. The results of the </w:t>
      </w:r>
      <w:proofErr w:type="spellStart"/>
      <w:r w:rsidRPr="00580E4F">
        <w:rPr>
          <w:rFonts w:ascii="Times New Roman" w:eastAsia="Times New Roman" w:hAnsi="Times New Roman" w:cs="Times New Roman"/>
          <w:kern w:val="0"/>
          <w:sz w:val="24"/>
          <w:szCs w:val="24"/>
          <w:lang w:eastAsia="en-PH" w:bidi="ar-SA"/>
          <w14:ligatures w14:val="none"/>
        </w:rPr>
        <w:t>KapitBayan</w:t>
      </w:r>
      <w:proofErr w:type="spellEnd"/>
      <w:r w:rsidRPr="00580E4F">
        <w:rPr>
          <w:rFonts w:ascii="Times New Roman" w:eastAsia="Times New Roman" w:hAnsi="Times New Roman" w:cs="Times New Roman"/>
          <w:kern w:val="0"/>
          <w:sz w:val="24"/>
          <w:szCs w:val="24"/>
          <w:lang w:eastAsia="en-PH" w:bidi="ar-SA"/>
          <w14:ligatures w14:val="none"/>
        </w:rPr>
        <w:t xml:space="preserve"> Awards will be published after the conclusion of the judging process, and all participants will be notified of their standing in the competition.</w:t>
      </w:r>
    </w:p>
    <w:p w14:paraId="0D6BD324" w14:textId="77777777" w:rsidR="00D713AF" w:rsidRDefault="00D713AF" w:rsidP="00D713AF">
      <w:pPr>
        <w:pStyle w:val="ListParagraph"/>
        <w:spacing w:after="0" w:line="240" w:lineRule="auto"/>
        <w:rPr>
          <w:rFonts w:ascii="Times New Roman" w:eastAsia="Times New Roman" w:hAnsi="Times New Roman" w:cs="Times New Roman"/>
          <w:kern w:val="0"/>
          <w:sz w:val="24"/>
          <w:szCs w:val="24"/>
          <w:lang w:eastAsia="en-PH" w:bidi="ar-SA"/>
          <w14:ligatures w14:val="none"/>
        </w:rPr>
      </w:pPr>
    </w:p>
    <w:p w14:paraId="4E505A59" w14:textId="2DE9B44D" w:rsidR="007F2780" w:rsidRDefault="007F2780" w:rsidP="00580E4F">
      <w:pPr>
        <w:pStyle w:val="ListParagraph"/>
        <w:numPr>
          <w:ilvl w:val="0"/>
          <w:numId w:val="9"/>
        </w:numPr>
        <w:spacing w:after="0" w:line="240" w:lineRule="auto"/>
        <w:rPr>
          <w:rFonts w:ascii="Times New Roman" w:eastAsia="Times New Roman" w:hAnsi="Times New Roman" w:cs="Times New Roman"/>
          <w:kern w:val="0"/>
          <w:sz w:val="24"/>
          <w:szCs w:val="24"/>
          <w:lang w:eastAsia="en-PH" w:bidi="ar-SA"/>
          <w14:ligatures w14:val="none"/>
        </w:rPr>
      </w:pPr>
      <w:r w:rsidRPr="007F2780">
        <w:rPr>
          <w:rFonts w:ascii="Times New Roman" w:eastAsia="Times New Roman" w:hAnsi="Times New Roman" w:cs="Times New Roman"/>
          <w:kern w:val="0"/>
          <w:sz w:val="24"/>
          <w:szCs w:val="24"/>
          <w:lang w:eastAsia="en-PH" w:bidi="ar-SA"/>
          <w14:ligatures w14:val="none"/>
        </w:rPr>
        <w:t>Entries that do not place in the top five this year may be enhanced and resubmitted in future competitions, provided the program remains active.</w:t>
      </w:r>
    </w:p>
    <w:p w14:paraId="37609413" w14:textId="77777777" w:rsidR="00580E4F" w:rsidRDefault="00580E4F" w:rsidP="00580E4F">
      <w:pPr>
        <w:pStyle w:val="ListParagraph"/>
        <w:spacing w:after="0" w:line="240" w:lineRule="auto"/>
        <w:rPr>
          <w:rFonts w:ascii="Times New Roman" w:eastAsia="Times New Roman" w:hAnsi="Times New Roman" w:cs="Times New Roman"/>
          <w:kern w:val="0"/>
          <w:sz w:val="24"/>
          <w:szCs w:val="24"/>
          <w:lang w:eastAsia="en-PH" w:bidi="ar-SA"/>
          <w14:ligatures w14:val="none"/>
        </w:rPr>
      </w:pPr>
    </w:p>
    <w:p w14:paraId="7AFD9B08" w14:textId="77777777" w:rsidR="00D90C47" w:rsidRDefault="00D90C47" w:rsidP="00D90C47">
      <w:pPr>
        <w:pStyle w:val="ListParagraph"/>
      </w:pPr>
    </w:p>
    <w:p w14:paraId="726A3BC3" w14:textId="77777777" w:rsidR="007F2780" w:rsidRDefault="007F2780" w:rsidP="00D90C47">
      <w:pPr>
        <w:pStyle w:val="ListParagraph"/>
      </w:pPr>
    </w:p>
    <w:p w14:paraId="014933FF" w14:textId="77777777" w:rsidR="007F2780" w:rsidRDefault="007F2780" w:rsidP="00D90C47">
      <w:pPr>
        <w:pStyle w:val="ListParagraph"/>
      </w:pPr>
    </w:p>
    <w:p w14:paraId="22F3D3A9" w14:textId="77777777" w:rsidR="007F2780" w:rsidRDefault="007F2780" w:rsidP="00D90C47">
      <w:pPr>
        <w:pStyle w:val="ListParagraph"/>
      </w:pPr>
    </w:p>
    <w:p w14:paraId="0366D8A5" w14:textId="77777777" w:rsidR="007F2780" w:rsidRDefault="007F2780" w:rsidP="00D90C47">
      <w:pPr>
        <w:pStyle w:val="ListParagraph"/>
      </w:pPr>
    </w:p>
    <w:p w14:paraId="48C47867" w14:textId="77777777" w:rsidR="007F2780" w:rsidRDefault="007F2780" w:rsidP="00D90C47">
      <w:pPr>
        <w:pStyle w:val="ListParagraph"/>
      </w:pPr>
    </w:p>
    <w:p w14:paraId="5E91ACB3" w14:textId="77777777" w:rsidR="007F2780" w:rsidRDefault="007F2780" w:rsidP="00D90C47">
      <w:pPr>
        <w:pStyle w:val="ListParagraph"/>
      </w:pPr>
    </w:p>
    <w:p w14:paraId="7CC09B37" w14:textId="77777777" w:rsidR="007F2780" w:rsidRDefault="007F2780" w:rsidP="00D90C47">
      <w:pPr>
        <w:pStyle w:val="ListParagraph"/>
      </w:pPr>
    </w:p>
    <w:p w14:paraId="6043FCE0" w14:textId="77777777" w:rsidR="007F2780" w:rsidRDefault="007F2780" w:rsidP="00D90C47">
      <w:pPr>
        <w:pStyle w:val="ListParagraph"/>
      </w:pPr>
    </w:p>
    <w:p w14:paraId="2CC4822D" w14:textId="77777777" w:rsidR="007F2780" w:rsidRDefault="007F2780" w:rsidP="00D90C47">
      <w:pPr>
        <w:pStyle w:val="ListParagraph"/>
      </w:pPr>
    </w:p>
    <w:p w14:paraId="0E601725" w14:textId="77777777" w:rsidR="007F2780" w:rsidRDefault="007F2780" w:rsidP="00D90C47">
      <w:pPr>
        <w:pStyle w:val="ListParagraph"/>
      </w:pPr>
    </w:p>
    <w:p w14:paraId="08DF04A4" w14:textId="77777777" w:rsidR="007F2780" w:rsidRDefault="007F2780" w:rsidP="00D90C47">
      <w:pPr>
        <w:pStyle w:val="ListParagraph"/>
      </w:pPr>
    </w:p>
    <w:p w14:paraId="1BE0DADA" w14:textId="77777777" w:rsidR="007F2780" w:rsidRDefault="007F2780" w:rsidP="00D90C47">
      <w:pPr>
        <w:pStyle w:val="ListParagraph"/>
      </w:pPr>
    </w:p>
    <w:p w14:paraId="42E49335" w14:textId="77777777" w:rsidR="007F2780" w:rsidRDefault="007F2780" w:rsidP="00D90C47">
      <w:pPr>
        <w:pStyle w:val="ListParagraph"/>
      </w:pPr>
    </w:p>
    <w:p w14:paraId="785D2FCE" w14:textId="77777777" w:rsidR="007F2780" w:rsidRDefault="007F2780" w:rsidP="00D90C47">
      <w:pPr>
        <w:pStyle w:val="ListParagraph"/>
      </w:pPr>
    </w:p>
    <w:p w14:paraId="59968B28" w14:textId="77777777" w:rsidR="007F2780" w:rsidRDefault="007F2780" w:rsidP="00D90C47">
      <w:pPr>
        <w:pStyle w:val="ListParagraph"/>
      </w:pPr>
    </w:p>
    <w:p w14:paraId="6F6AF6F2" w14:textId="77777777" w:rsidR="007F2780" w:rsidRDefault="007F2780" w:rsidP="00D90C47">
      <w:pPr>
        <w:pStyle w:val="ListParagraph"/>
      </w:pPr>
    </w:p>
    <w:p w14:paraId="47C234FE" w14:textId="77777777" w:rsidR="007F2780" w:rsidRDefault="007F2780" w:rsidP="00D90C47">
      <w:pPr>
        <w:pStyle w:val="ListParagraph"/>
      </w:pPr>
    </w:p>
    <w:p w14:paraId="0DD20FBB" w14:textId="77777777" w:rsidR="007F2780" w:rsidRDefault="007F2780" w:rsidP="00D90C47">
      <w:pPr>
        <w:pStyle w:val="ListParagraph"/>
      </w:pPr>
    </w:p>
    <w:p w14:paraId="23AC5D57" w14:textId="77777777" w:rsidR="007F2780" w:rsidRDefault="007F2780" w:rsidP="00D90C47">
      <w:pPr>
        <w:pStyle w:val="ListParagraph"/>
      </w:pPr>
    </w:p>
    <w:p w14:paraId="6BA0C35C" w14:textId="77777777" w:rsidR="007F2780" w:rsidRDefault="007F2780" w:rsidP="00D90C47">
      <w:pPr>
        <w:pStyle w:val="ListParagraph"/>
      </w:pPr>
    </w:p>
    <w:p w14:paraId="1850F50E" w14:textId="77777777" w:rsidR="007F2780" w:rsidRDefault="007F2780" w:rsidP="00D90C47">
      <w:pPr>
        <w:pStyle w:val="ListParagraph"/>
      </w:pPr>
    </w:p>
    <w:p w14:paraId="4AB46E0B" w14:textId="77777777" w:rsidR="007F2780" w:rsidRDefault="007F2780" w:rsidP="00D90C47">
      <w:pPr>
        <w:pStyle w:val="ListParagraph"/>
      </w:pPr>
    </w:p>
    <w:p w14:paraId="04B2A9DA" w14:textId="77777777" w:rsidR="007F2780" w:rsidRDefault="007F2780" w:rsidP="00D90C47">
      <w:pPr>
        <w:pStyle w:val="ListParagraph"/>
      </w:pPr>
    </w:p>
    <w:p w14:paraId="61C19043" w14:textId="77777777" w:rsidR="007F2780" w:rsidRDefault="007F2780" w:rsidP="00D90C47">
      <w:pPr>
        <w:pStyle w:val="ListParagraph"/>
      </w:pPr>
    </w:p>
    <w:p w14:paraId="73553A0C" w14:textId="77777777" w:rsidR="007F2780" w:rsidRDefault="007F2780" w:rsidP="00D90C47">
      <w:pPr>
        <w:pStyle w:val="ListParagraph"/>
      </w:pPr>
    </w:p>
    <w:p w14:paraId="624A8343" w14:textId="77777777" w:rsidR="007F2780" w:rsidRDefault="007F2780" w:rsidP="00D90C47">
      <w:pPr>
        <w:pStyle w:val="ListParagraph"/>
      </w:pPr>
    </w:p>
    <w:p w14:paraId="496DCC17" w14:textId="77777777" w:rsidR="007F2780" w:rsidRDefault="007F2780" w:rsidP="00D90C47">
      <w:pPr>
        <w:pStyle w:val="ListParagraph"/>
      </w:pPr>
    </w:p>
    <w:p w14:paraId="020F8E26" w14:textId="77777777" w:rsidR="007F2780" w:rsidRDefault="007F2780" w:rsidP="00D90C47">
      <w:pPr>
        <w:pStyle w:val="ListParagraph"/>
      </w:pPr>
    </w:p>
    <w:p w14:paraId="36BFB71E" w14:textId="77777777" w:rsidR="007F2780" w:rsidRDefault="007F2780" w:rsidP="00D90C47">
      <w:pPr>
        <w:pStyle w:val="ListParagraph"/>
      </w:pPr>
    </w:p>
    <w:p w14:paraId="11F7190B" w14:textId="77777777" w:rsidR="007F2780" w:rsidRDefault="007F2780" w:rsidP="00D90C47">
      <w:pPr>
        <w:pStyle w:val="ListParagraph"/>
      </w:pPr>
    </w:p>
    <w:p w14:paraId="422AD0CC" w14:textId="77777777" w:rsidR="007F2780" w:rsidRDefault="007F2780" w:rsidP="00D90C47">
      <w:pPr>
        <w:pStyle w:val="ListParagraph"/>
      </w:pPr>
    </w:p>
    <w:p w14:paraId="2D1D12E5" w14:textId="77777777" w:rsidR="007F2780" w:rsidRDefault="007F2780" w:rsidP="00D90C47">
      <w:pPr>
        <w:pStyle w:val="ListParagraph"/>
      </w:pPr>
    </w:p>
    <w:p w14:paraId="4BBB450F" w14:textId="77777777" w:rsidR="007F2780" w:rsidRDefault="007F2780" w:rsidP="00D90C47">
      <w:pPr>
        <w:pStyle w:val="ListParagraph"/>
      </w:pPr>
    </w:p>
    <w:p w14:paraId="637A4591" w14:textId="77777777" w:rsidR="007F2780" w:rsidRDefault="007F2780" w:rsidP="00D90C47">
      <w:pPr>
        <w:pStyle w:val="ListParagraph"/>
      </w:pPr>
    </w:p>
    <w:p w14:paraId="75207909" w14:textId="77777777" w:rsidR="007F2780" w:rsidRDefault="007F2780" w:rsidP="00D90C47">
      <w:pPr>
        <w:pStyle w:val="ListParagraph"/>
      </w:pPr>
    </w:p>
    <w:p w14:paraId="43CD32D4" w14:textId="77777777" w:rsidR="007F2780" w:rsidRDefault="007F2780" w:rsidP="00D90C47">
      <w:pPr>
        <w:pStyle w:val="ListParagraph"/>
      </w:pPr>
    </w:p>
    <w:p w14:paraId="23C5F53F" w14:textId="77777777" w:rsidR="007F2780" w:rsidRDefault="007F2780" w:rsidP="00D90C47">
      <w:pPr>
        <w:pStyle w:val="ListParagraph"/>
      </w:pPr>
    </w:p>
    <w:p w14:paraId="6655CB99" w14:textId="387DB024" w:rsidR="007F2780" w:rsidRPr="00D713AF" w:rsidRDefault="007F2780" w:rsidP="009F796E">
      <w:pPr>
        <w:spacing w:after="0" w:line="240" w:lineRule="auto"/>
        <w:jc w:val="center"/>
        <w:rPr>
          <w:rFonts w:ascii="Ti'" w:eastAsia="Times New Roman" w:hAnsi="Ti'" w:cs="Times New Roman"/>
          <w:bCs/>
          <w:sz w:val="24"/>
          <w:szCs w:val="24"/>
        </w:rPr>
      </w:pPr>
      <w:r w:rsidRPr="00D713AF">
        <w:rPr>
          <w:rFonts w:ascii="Ti'" w:eastAsia="Times New Roman" w:hAnsi="Ti'" w:cs="Times New Roman"/>
          <w:bCs/>
          <w:sz w:val="24"/>
          <w:szCs w:val="24"/>
        </w:rPr>
        <w:lastRenderedPageBreak/>
        <w:t>Attachment</w:t>
      </w:r>
    </w:p>
    <w:p w14:paraId="08539FC5" w14:textId="3F84D7C1" w:rsidR="00D90C47" w:rsidRPr="009F796E" w:rsidRDefault="00D90C47" w:rsidP="009F796E">
      <w:pPr>
        <w:spacing w:after="0" w:line="240" w:lineRule="auto"/>
        <w:jc w:val="center"/>
        <w:rPr>
          <w:rFonts w:ascii="Ti'" w:eastAsia="Times New Roman" w:hAnsi="Ti'" w:cs="Times New Roman"/>
          <w:b/>
          <w:sz w:val="24"/>
          <w:szCs w:val="24"/>
        </w:rPr>
      </w:pPr>
      <w:r w:rsidRPr="009F796E">
        <w:rPr>
          <w:rFonts w:ascii="Ti'" w:eastAsia="Times New Roman" w:hAnsi="Ti'" w:cs="Times New Roman"/>
          <w:b/>
          <w:sz w:val="24"/>
          <w:szCs w:val="24"/>
        </w:rPr>
        <w:t>CENTRAL PHILIPPINE UNIVERSITY</w:t>
      </w:r>
    </w:p>
    <w:p w14:paraId="0B24F11B" w14:textId="77777777" w:rsidR="00D90C47" w:rsidRPr="009F796E" w:rsidRDefault="00D90C47" w:rsidP="009F796E">
      <w:pPr>
        <w:spacing w:after="0" w:line="240" w:lineRule="auto"/>
        <w:jc w:val="center"/>
        <w:rPr>
          <w:rFonts w:ascii="Ti'" w:eastAsia="Times New Roman" w:hAnsi="Ti'" w:cs="Times New Roman"/>
          <w:b/>
          <w:sz w:val="24"/>
          <w:szCs w:val="24"/>
        </w:rPr>
      </w:pPr>
      <w:proofErr w:type="spellStart"/>
      <w:r w:rsidRPr="009F796E">
        <w:rPr>
          <w:rFonts w:ascii="Ti'" w:eastAsia="Times New Roman" w:hAnsi="Ti'" w:cs="Times New Roman"/>
          <w:b/>
          <w:sz w:val="24"/>
          <w:szCs w:val="24"/>
        </w:rPr>
        <w:t>KapitBayan</w:t>
      </w:r>
      <w:proofErr w:type="spellEnd"/>
      <w:r w:rsidRPr="009F796E">
        <w:rPr>
          <w:rFonts w:ascii="Ti'" w:eastAsia="Times New Roman" w:hAnsi="Ti'" w:cs="Times New Roman"/>
          <w:b/>
          <w:sz w:val="24"/>
          <w:szCs w:val="24"/>
        </w:rPr>
        <w:t xml:space="preserve"> Awards Entry Form</w:t>
      </w:r>
    </w:p>
    <w:p w14:paraId="2342568D" w14:textId="77777777" w:rsidR="00D90C47" w:rsidRPr="009F796E" w:rsidRDefault="00D90C47" w:rsidP="009F796E">
      <w:pPr>
        <w:spacing w:after="0" w:line="240" w:lineRule="auto"/>
        <w:jc w:val="center"/>
        <w:rPr>
          <w:rFonts w:ascii="Ti'" w:eastAsia="Times New Roman" w:hAnsi="Ti'" w:cs="Times New Roman"/>
          <w:b/>
          <w:sz w:val="24"/>
          <w:szCs w:val="24"/>
        </w:rPr>
      </w:pPr>
    </w:p>
    <w:tbl>
      <w:tblPr>
        <w:tblW w:w="9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754"/>
        <w:gridCol w:w="6813"/>
      </w:tblGrid>
      <w:tr w:rsidR="004A7AD3" w:rsidRPr="009F796E" w14:paraId="36BB117E" w14:textId="77777777" w:rsidTr="004A7AD3">
        <w:tc>
          <w:tcPr>
            <w:tcW w:w="3119" w:type="dxa"/>
            <w:gridSpan w:val="2"/>
            <w:shd w:val="clear" w:color="auto" w:fill="C1E4F5" w:themeFill="accent1" w:themeFillTint="33"/>
          </w:tcPr>
          <w:p w14:paraId="5D092D2B" w14:textId="011DD282" w:rsidR="004A7AD3" w:rsidRPr="009F796E" w:rsidRDefault="004A7AD3" w:rsidP="009F796E">
            <w:pPr>
              <w:spacing w:after="0" w:line="240" w:lineRule="auto"/>
              <w:rPr>
                <w:rFonts w:ascii="Ti'" w:eastAsia="Times New Roman" w:hAnsi="Ti'" w:cs="Times New Roman"/>
                <w:sz w:val="24"/>
                <w:szCs w:val="24"/>
              </w:rPr>
            </w:pPr>
            <w:r>
              <w:rPr>
                <w:rFonts w:ascii="Ti'" w:eastAsia="Times New Roman" w:hAnsi="Ti'" w:cs="Times New Roman"/>
                <w:sz w:val="24"/>
                <w:szCs w:val="24"/>
              </w:rPr>
              <w:t>Person submitting the entry</w:t>
            </w:r>
          </w:p>
        </w:tc>
        <w:tc>
          <w:tcPr>
            <w:tcW w:w="6813" w:type="dxa"/>
            <w:shd w:val="clear" w:color="auto" w:fill="C1E4F5" w:themeFill="accent1" w:themeFillTint="33"/>
          </w:tcPr>
          <w:p w14:paraId="4416B8C4" w14:textId="77777777" w:rsidR="004A7AD3" w:rsidRPr="009F796E" w:rsidRDefault="004A7AD3" w:rsidP="009F796E">
            <w:pPr>
              <w:spacing w:after="0" w:line="240" w:lineRule="auto"/>
              <w:rPr>
                <w:rFonts w:ascii="Ti'" w:eastAsia="Times New Roman" w:hAnsi="Ti'" w:cs="Times New Roman"/>
                <w:b/>
                <w:sz w:val="24"/>
                <w:szCs w:val="24"/>
              </w:rPr>
            </w:pPr>
          </w:p>
        </w:tc>
      </w:tr>
      <w:tr w:rsidR="00D90C47" w:rsidRPr="009F796E" w14:paraId="6213ACCE" w14:textId="77777777" w:rsidTr="004A7AD3">
        <w:tc>
          <w:tcPr>
            <w:tcW w:w="3119" w:type="dxa"/>
            <w:gridSpan w:val="2"/>
            <w:shd w:val="clear" w:color="auto" w:fill="auto"/>
          </w:tcPr>
          <w:p w14:paraId="42FF2C79" w14:textId="77777777" w:rsidR="00D90C47" w:rsidRPr="009F796E" w:rsidRDefault="00D90C47" w:rsidP="009F796E">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Dept/Unit</w:t>
            </w:r>
          </w:p>
        </w:tc>
        <w:tc>
          <w:tcPr>
            <w:tcW w:w="6813" w:type="dxa"/>
            <w:shd w:val="clear" w:color="auto" w:fill="auto"/>
          </w:tcPr>
          <w:p w14:paraId="525A0236" w14:textId="77777777" w:rsidR="00D90C47" w:rsidRPr="009F796E" w:rsidRDefault="00D90C47" w:rsidP="009F796E">
            <w:pPr>
              <w:spacing w:after="0" w:line="240" w:lineRule="auto"/>
              <w:rPr>
                <w:rFonts w:ascii="Ti'" w:eastAsia="Times New Roman" w:hAnsi="Ti'" w:cs="Times New Roman"/>
                <w:b/>
                <w:sz w:val="24"/>
                <w:szCs w:val="24"/>
              </w:rPr>
            </w:pPr>
          </w:p>
        </w:tc>
      </w:tr>
      <w:tr w:rsidR="00D90C47" w:rsidRPr="009F796E" w14:paraId="274FA089" w14:textId="77777777" w:rsidTr="004A7AD3">
        <w:tc>
          <w:tcPr>
            <w:tcW w:w="3119" w:type="dxa"/>
            <w:gridSpan w:val="2"/>
            <w:shd w:val="clear" w:color="auto" w:fill="auto"/>
          </w:tcPr>
          <w:p w14:paraId="27D936DA" w14:textId="576037D7" w:rsidR="00D90C47" w:rsidRPr="009F796E" w:rsidRDefault="0016477A" w:rsidP="009F796E">
            <w:pPr>
              <w:spacing w:after="0" w:line="240" w:lineRule="auto"/>
              <w:rPr>
                <w:rFonts w:ascii="Ti'" w:eastAsia="Times New Roman" w:hAnsi="Ti'" w:cs="Times New Roman"/>
                <w:b/>
                <w:sz w:val="24"/>
                <w:szCs w:val="24"/>
              </w:rPr>
            </w:pPr>
            <w:r w:rsidRPr="009F796E">
              <w:rPr>
                <w:rFonts w:ascii="Ti'" w:eastAsia="Times New Roman" w:hAnsi="Ti'" w:cs="Times New Roman"/>
                <w:sz w:val="24"/>
                <w:szCs w:val="24"/>
              </w:rPr>
              <w:t>Person submitting the entry</w:t>
            </w:r>
          </w:p>
        </w:tc>
        <w:tc>
          <w:tcPr>
            <w:tcW w:w="6813" w:type="dxa"/>
            <w:shd w:val="clear" w:color="auto" w:fill="auto"/>
          </w:tcPr>
          <w:p w14:paraId="2CF00845" w14:textId="6414F341" w:rsidR="00D90C47" w:rsidRDefault="004A7AD3" w:rsidP="009F796E">
            <w:pPr>
              <w:spacing w:after="0" w:line="240" w:lineRule="auto"/>
              <w:rPr>
                <w:rFonts w:ascii="Ti'" w:eastAsia="Times New Roman" w:hAnsi="Ti'" w:cs="Times New Roman"/>
                <w:bCs/>
                <w:sz w:val="24"/>
                <w:szCs w:val="24"/>
              </w:rPr>
            </w:pPr>
            <w:r>
              <w:rPr>
                <w:rFonts w:ascii="Ti'" w:eastAsia="Times New Roman" w:hAnsi="Ti'" w:cs="Times New Roman"/>
                <w:bCs/>
                <w:sz w:val="24"/>
                <w:szCs w:val="24"/>
              </w:rPr>
              <w:t>LAST NAME</w:t>
            </w:r>
            <w:r w:rsidR="0016477A" w:rsidRPr="009F796E">
              <w:rPr>
                <w:rFonts w:ascii="Ti'" w:eastAsia="Times New Roman" w:hAnsi="Ti'" w:cs="Times New Roman"/>
                <w:bCs/>
                <w:sz w:val="24"/>
                <w:szCs w:val="24"/>
              </w:rPr>
              <w:t>, First Name</w:t>
            </w:r>
          </w:p>
          <w:p w14:paraId="5319FEC5" w14:textId="34CB2D44" w:rsidR="00DE71DE" w:rsidRPr="009F796E" w:rsidRDefault="00DE71DE" w:rsidP="009F796E">
            <w:pPr>
              <w:spacing w:after="0" w:line="240" w:lineRule="auto"/>
              <w:rPr>
                <w:rFonts w:ascii="Ti'" w:eastAsia="Times New Roman" w:hAnsi="Ti'" w:cs="Times New Roman"/>
                <w:bCs/>
                <w:sz w:val="24"/>
                <w:szCs w:val="24"/>
              </w:rPr>
            </w:pPr>
          </w:p>
        </w:tc>
      </w:tr>
      <w:tr w:rsidR="00D90C47" w:rsidRPr="009F796E" w14:paraId="36084F41" w14:textId="77777777" w:rsidTr="004A7AD3">
        <w:tc>
          <w:tcPr>
            <w:tcW w:w="3119" w:type="dxa"/>
            <w:gridSpan w:val="2"/>
            <w:shd w:val="clear" w:color="auto" w:fill="auto"/>
          </w:tcPr>
          <w:p w14:paraId="361081B2" w14:textId="77777777" w:rsidR="00D90C47" w:rsidRPr="004A7AD3" w:rsidRDefault="00D90C47" w:rsidP="009F796E">
            <w:pPr>
              <w:spacing w:after="0" w:line="240" w:lineRule="auto"/>
              <w:rPr>
                <w:rFonts w:ascii="Times New Roman" w:eastAsia="Times New Roman" w:hAnsi="Times New Roman" w:cs="Times New Roman"/>
                <w:b/>
                <w:sz w:val="24"/>
                <w:szCs w:val="24"/>
              </w:rPr>
            </w:pPr>
            <w:r w:rsidRPr="004A7AD3">
              <w:rPr>
                <w:rFonts w:ascii="Times New Roman" w:eastAsia="Times New Roman" w:hAnsi="Times New Roman" w:cs="Times New Roman"/>
                <w:sz w:val="24"/>
                <w:szCs w:val="24"/>
              </w:rPr>
              <w:t>Designation</w:t>
            </w:r>
          </w:p>
        </w:tc>
        <w:tc>
          <w:tcPr>
            <w:tcW w:w="6813" w:type="dxa"/>
            <w:shd w:val="clear" w:color="auto" w:fill="auto"/>
          </w:tcPr>
          <w:p w14:paraId="324C593D" w14:textId="77777777" w:rsidR="00D90C47" w:rsidRPr="004A7AD3" w:rsidRDefault="00D90C47" w:rsidP="009F796E">
            <w:pPr>
              <w:spacing w:after="0" w:line="240" w:lineRule="auto"/>
              <w:rPr>
                <w:rFonts w:ascii="Times New Roman" w:eastAsia="Times New Roman" w:hAnsi="Times New Roman" w:cs="Times New Roman"/>
                <w:bCs/>
                <w:sz w:val="24"/>
                <w:szCs w:val="24"/>
              </w:rPr>
            </w:pPr>
          </w:p>
        </w:tc>
      </w:tr>
      <w:tr w:rsidR="00D90C47" w:rsidRPr="009F796E" w14:paraId="2947308A" w14:textId="77777777" w:rsidTr="004A7AD3">
        <w:tc>
          <w:tcPr>
            <w:tcW w:w="3119" w:type="dxa"/>
            <w:gridSpan w:val="2"/>
            <w:shd w:val="clear" w:color="auto" w:fill="auto"/>
          </w:tcPr>
          <w:p w14:paraId="77D53F23" w14:textId="77777777" w:rsidR="00D90C47" w:rsidRPr="004A7AD3" w:rsidRDefault="00D90C47" w:rsidP="009F796E">
            <w:pPr>
              <w:spacing w:after="0" w:line="240" w:lineRule="auto"/>
              <w:rPr>
                <w:rFonts w:ascii="Times New Roman" w:eastAsia="Times New Roman" w:hAnsi="Times New Roman" w:cs="Times New Roman"/>
                <w:b/>
                <w:sz w:val="24"/>
                <w:szCs w:val="24"/>
              </w:rPr>
            </w:pPr>
            <w:r w:rsidRPr="004A7AD3">
              <w:rPr>
                <w:rFonts w:ascii="Times New Roman" w:eastAsia="Times New Roman" w:hAnsi="Times New Roman" w:cs="Times New Roman"/>
                <w:sz w:val="24"/>
                <w:szCs w:val="24"/>
              </w:rPr>
              <w:t>Email address</w:t>
            </w:r>
          </w:p>
        </w:tc>
        <w:tc>
          <w:tcPr>
            <w:tcW w:w="6813" w:type="dxa"/>
            <w:shd w:val="clear" w:color="auto" w:fill="auto"/>
          </w:tcPr>
          <w:p w14:paraId="4AE40957" w14:textId="63A87436" w:rsidR="00D90C47" w:rsidRPr="004A7AD3" w:rsidRDefault="004A7AD3" w:rsidP="009F796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.cpu.edu.ph</w:t>
            </w:r>
            <w:proofErr w:type="gramEnd"/>
          </w:p>
        </w:tc>
      </w:tr>
      <w:tr w:rsidR="00D90C47" w:rsidRPr="009F796E" w14:paraId="4C9DAC0F" w14:textId="77777777" w:rsidTr="004A7AD3">
        <w:tc>
          <w:tcPr>
            <w:tcW w:w="3119" w:type="dxa"/>
            <w:gridSpan w:val="2"/>
            <w:shd w:val="clear" w:color="auto" w:fill="auto"/>
          </w:tcPr>
          <w:p w14:paraId="37CD0D9F" w14:textId="77777777" w:rsidR="00D90C47" w:rsidRPr="004A7AD3" w:rsidRDefault="00D90C47" w:rsidP="009F796E">
            <w:pPr>
              <w:spacing w:after="0" w:line="240" w:lineRule="auto"/>
              <w:rPr>
                <w:rFonts w:ascii="Times New Roman" w:eastAsia="Times New Roman" w:hAnsi="Times New Roman" w:cs="Times New Roman"/>
                <w:b/>
                <w:sz w:val="24"/>
                <w:szCs w:val="24"/>
              </w:rPr>
            </w:pPr>
            <w:r w:rsidRPr="004A7AD3">
              <w:rPr>
                <w:rFonts w:ascii="Times New Roman" w:eastAsia="Times New Roman" w:hAnsi="Times New Roman" w:cs="Times New Roman"/>
                <w:sz w:val="24"/>
                <w:szCs w:val="24"/>
              </w:rPr>
              <w:t>Phone number</w:t>
            </w:r>
          </w:p>
        </w:tc>
        <w:tc>
          <w:tcPr>
            <w:tcW w:w="6813" w:type="dxa"/>
            <w:shd w:val="clear" w:color="auto" w:fill="auto"/>
          </w:tcPr>
          <w:p w14:paraId="50905870" w14:textId="77777777" w:rsidR="00D90C47" w:rsidRPr="004A7AD3" w:rsidRDefault="00D90C47" w:rsidP="009F796E">
            <w:pPr>
              <w:spacing w:after="0" w:line="240" w:lineRule="auto"/>
              <w:rPr>
                <w:rFonts w:ascii="Times New Roman" w:eastAsia="Times New Roman" w:hAnsi="Times New Roman" w:cs="Times New Roman"/>
                <w:bCs/>
                <w:sz w:val="24"/>
                <w:szCs w:val="24"/>
              </w:rPr>
            </w:pPr>
            <w:r w:rsidRPr="004A7AD3">
              <w:rPr>
                <w:rFonts w:ascii="Times New Roman" w:eastAsia="Times New Roman" w:hAnsi="Times New Roman" w:cs="Times New Roman"/>
                <w:bCs/>
                <w:sz w:val="24"/>
                <w:szCs w:val="24"/>
              </w:rPr>
              <w:t>6333</w:t>
            </w:r>
          </w:p>
        </w:tc>
      </w:tr>
      <w:tr w:rsidR="004A7AD3" w:rsidRPr="009F796E" w14:paraId="61432000" w14:textId="77777777" w:rsidTr="004A7AD3">
        <w:tc>
          <w:tcPr>
            <w:tcW w:w="9932" w:type="dxa"/>
            <w:gridSpan w:val="3"/>
            <w:shd w:val="clear" w:color="auto" w:fill="C1E4F5" w:themeFill="accent1" w:themeFillTint="33"/>
          </w:tcPr>
          <w:p w14:paraId="52B768FA" w14:textId="04255F37" w:rsidR="004A7AD3" w:rsidRPr="004A7AD3" w:rsidRDefault="004A7AD3" w:rsidP="009F796E">
            <w:pPr>
              <w:spacing w:after="0" w:line="240" w:lineRule="auto"/>
              <w:rPr>
                <w:rFonts w:ascii="Times New Roman" w:eastAsia="Times New Roman" w:hAnsi="Times New Roman" w:cs="Times New Roman"/>
                <w:bCs/>
                <w:sz w:val="24"/>
                <w:szCs w:val="24"/>
              </w:rPr>
            </w:pPr>
            <w:r w:rsidRPr="004A7AD3">
              <w:rPr>
                <w:rFonts w:ascii="Times New Roman" w:eastAsia="Times New Roman" w:hAnsi="Times New Roman" w:cs="Times New Roman"/>
                <w:sz w:val="24"/>
                <w:szCs w:val="24"/>
              </w:rPr>
              <w:t>Champion (Program’s physical leader)</w:t>
            </w:r>
          </w:p>
        </w:tc>
      </w:tr>
      <w:tr w:rsidR="004A7AD3" w:rsidRPr="009F796E" w14:paraId="24629A55" w14:textId="77777777" w:rsidTr="004A7AD3">
        <w:tc>
          <w:tcPr>
            <w:tcW w:w="3119" w:type="dxa"/>
            <w:gridSpan w:val="2"/>
            <w:shd w:val="clear" w:color="auto" w:fill="auto"/>
          </w:tcPr>
          <w:p w14:paraId="750B027B" w14:textId="6B86F543" w:rsidR="004A7AD3" w:rsidRPr="004A7AD3" w:rsidRDefault="004A7AD3" w:rsidP="004A7AD3">
            <w:pPr>
              <w:spacing w:after="0" w:line="240" w:lineRule="auto"/>
              <w:rPr>
                <w:rFonts w:ascii="Times New Roman" w:eastAsia="Times New Roman" w:hAnsi="Times New Roman" w:cs="Times New Roman"/>
                <w:sz w:val="24"/>
                <w:szCs w:val="24"/>
              </w:rPr>
            </w:pPr>
            <w:r w:rsidRPr="004A7AD3">
              <w:rPr>
                <w:rFonts w:ascii="Times New Roman" w:eastAsia="Times New Roman" w:hAnsi="Times New Roman" w:cs="Times New Roman"/>
                <w:sz w:val="24"/>
                <w:szCs w:val="24"/>
              </w:rPr>
              <w:t xml:space="preserve">Full name </w:t>
            </w:r>
          </w:p>
        </w:tc>
        <w:tc>
          <w:tcPr>
            <w:tcW w:w="6813" w:type="dxa"/>
            <w:tcBorders>
              <w:top w:val="single" w:sz="4" w:space="0" w:color="auto"/>
              <w:bottom w:val="single" w:sz="4" w:space="0" w:color="auto"/>
            </w:tcBorders>
            <w:shd w:val="clear" w:color="auto" w:fill="FFFFFF" w:themeFill="background1"/>
            <w:vAlign w:val="center"/>
          </w:tcPr>
          <w:p w14:paraId="24283712" w14:textId="3327BA1E" w:rsidR="004A7AD3" w:rsidRDefault="004A7AD3" w:rsidP="004A7A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 First Name</w:t>
            </w:r>
          </w:p>
          <w:p w14:paraId="426B2B22" w14:textId="41623C9E" w:rsidR="004A7AD3" w:rsidRPr="004A7AD3" w:rsidRDefault="004A7AD3" w:rsidP="004A7AD3">
            <w:pPr>
              <w:spacing w:after="0" w:line="240" w:lineRule="auto"/>
              <w:rPr>
                <w:rFonts w:ascii="Times New Roman" w:eastAsia="Times New Roman" w:hAnsi="Times New Roman" w:cs="Times New Roman"/>
                <w:bCs/>
                <w:sz w:val="24"/>
                <w:szCs w:val="24"/>
              </w:rPr>
            </w:pPr>
          </w:p>
        </w:tc>
      </w:tr>
      <w:tr w:rsidR="004A7AD3" w:rsidRPr="009F796E" w14:paraId="0214A217" w14:textId="77777777" w:rsidTr="004A7AD3">
        <w:tc>
          <w:tcPr>
            <w:tcW w:w="3119" w:type="dxa"/>
            <w:gridSpan w:val="2"/>
            <w:shd w:val="clear" w:color="auto" w:fill="auto"/>
          </w:tcPr>
          <w:p w14:paraId="189B270A" w14:textId="71E93047" w:rsidR="004A7AD3" w:rsidRPr="004A7AD3" w:rsidRDefault="004A7AD3" w:rsidP="004A7A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6813" w:type="dxa"/>
            <w:tcBorders>
              <w:top w:val="single" w:sz="4" w:space="0" w:color="auto"/>
              <w:bottom w:val="single" w:sz="4" w:space="0" w:color="auto"/>
            </w:tcBorders>
            <w:shd w:val="clear" w:color="auto" w:fill="FFFFFF" w:themeFill="background1"/>
            <w:vAlign w:val="center"/>
          </w:tcPr>
          <w:p w14:paraId="2539439B" w14:textId="77777777" w:rsidR="004A7AD3" w:rsidRDefault="004A7AD3" w:rsidP="004A7AD3">
            <w:pPr>
              <w:spacing w:after="0" w:line="240" w:lineRule="auto"/>
              <w:rPr>
                <w:rFonts w:ascii="Times New Roman" w:eastAsia="Times New Roman" w:hAnsi="Times New Roman" w:cs="Times New Roman"/>
                <w:bCs/>
                <w:sz w:val="24"/>
                <w:szCs w:val="24"/>
              </w:rPr>
            </w:pPr>
          </w:p>
          <w:p w14:paraId="1335629B" w14:textId="70BC4500" w:rsidR="004A7AD3" w:rsidRPr="004A7AD3" w:rsidRDefault="004A7AD3" w:rsidP="004A7AD3">
            <w:pPr>
              <w:spacing w:after="0" w:line="240" w:lineRule="auto"/>
              <w:rPr>
                <w:rFonts w:ascii="Times New Roman" w:eastAsia="Times New Roman" w:hAnsi="Times New Roman" w:cs="Times New Roman"/>
                <w:bCs/>
                <w:sz w:val="24"/>
                <w:szCs w:val="24"/>
              </w:rPr>
            </w:pPr>
          </w:p>
        </w:tc>
      </w:tr>
      <w:tr w:rsidR="004A7AD3" w:rsidRPr="009F796E" w14:paraId="1749925F" w14:textId="77777777" w:rsidTr="004A7AD3">
        <w:tc>
          <w:tcPr>
            <w:tcW w:w="3119" w:type="dxa"/>
            <w:gridSpan w:val="2"/>
            <w:shd w:val="clear" w:color="auto" w:fill="auto"/>
          </w:tcPr>
          <w:p w14:paraId="75C786B1" w14:textId="3846CBA8" w:rsidR="004A7AD3" w:rsidRPr="004A7AD3" w:rsidRDefault="004A7AD3" w:rsidP="004A7AD3">
            <w:pPr>
              <w:spacing w:after="0" w:line="240" w:lineRule="auto"/>
              <w:rPr>
                <w:rFonts w:ascii="Times New Roman" w:eastAsia="Times New Roman" w:hAnsi="Times New Roman" w:cs="Times New Roman"/>
                <w:sz w:val="24"/>
                <w:szCs w:val="24"/>
              </w:rPr>
            </w:pPr>
            <w:r w:rsidRPr="004A7AD3">
              <w:rPr>
                <w:rFonts w:ascii="Times New Roman" w:eastAsia="Times New Roman" w:hAnsi="Times New Roman" w:cs="Times New Roman"/>
                <w:sz w:val="24"/>
                <w:szCs w:val="24"/>
              </w:rPr>
              <w:t>Email address</w:t>
            </w:r>
          </w:p>
        </w:tc>
        <w:tc>
          <w:tcPr>
            <w:tcW w:w="6813" w:type="dxa"/>
            <w:tcBorders>
              <w:top w:val="single" w:sz="4" w:space="0" w:color="auto"/>
              <w:bottom w:val="single" w:sz="4" w:space="0" w:color="auto"/>
            </w:tcBorders>
            <w:shd w:val="clear" w:color="auto" w:fill="FFFFFF" w:themeFill="background1"/>
            <w:vAlign w:val="center"/>
          </w:tcPr>
          <w:p w14:paraId="02873003" w14:textId="38653CA6" w:rsidR="004A7AD3" w:rsidRPr="004A7AD3" w:rsidRDefault="004A7AD3" w:rsidP="004A7A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.cpu.edu.ph</w:t>
            </w:r>
            <w:proofErr w:type="gramEnd"/>
          </w:p>
        </w:tc>
      </w:tr>
      <w:tr w:rsidR="004A7AD3" w:rsidRPr="009F796E" w14:paraId="34D237F5" w14:textId="77777777" w:rsidTr="004A7AD3">
        <w:tc>
          <w:tcPr>
            <w:tcW w:w="3119" w:type="dxa"/>
            <w:gridSpan w:val="2"/>
            <w:shd w:val="clear" w:color="auto" w:fill="auto"/>
          </w:tcPr>
          <w:p w14:paraId="1714A512" w14:textId="0EFFB71D" w:rsidR="004A7AD3" w:rsidRPr="004A7AD3" w:rsidRDefault="004A7AD3" w:rsidP="004A7AD3">
            <w:pPr>
              <w:spacing w:after="0" w:line="240" w:lineRule="auto"/>
              <w:rPr>
                <w:rFonts w:ascii="Times New Roman" w:eastAsia="Times New Roman" w:hAnsi="Times New Roman" w:cs="Times New Roman"/>
                <w:sz w:val="24"/>
                <w:szCs w:val="24"/>
              </w:rPr>
            </w:pPr>
            <w:r w:rsidRPr="004A7AD3">
              <w:rPr>
                <w:rFonts w:ascii="Times New Roman" w:eastAsiaTheme="minorEastAsia" w:hAnsi="Times New Roman" w:cs="Times New Roman"/>
                <w:sz w:val="24"/>
                <w:szCs w:val="24"/>
              </w:rPr>
              <w:t>Phone number</w:t>
            </w:r>
          </w:p>
        </w:tc>
        <w:tc>
          <w:tcPr>
            <w:tcW w:w="6813" w:type="dxa"/>
            <w:tcBorders>
              <w:top w:val="single" w:sz="4" w:space="0" w:color="auto"/>
              <w:bottom w:val="single" w:sz="4" w:space="0" w:color="auto"/>
            </w:tcBorders>
            <w:shd w:val="clear" w:color="auto" w:fill="FFFFFF" w:themeFill="background1"/>
            <w:vAlign w:val="center"/>
          </w:tcPr>
          <w:p w14:paraId="0E0D71C4" w14:textId="14DD3AB2" w:rsidR="004A7AD3" w:rsidRPr="004A7AD3" w:rsidRDefault="004A7AD3" w:rsidP="004A7AD3">
            <w:pPr>
              <w:spacing w:after="0" w:line="240" w:lineRule="auto"/>
              <w:rPr>
                <w:rFonts w:ascii="Times New Roman" w:eastAsia="Times New Roman" w:hAnsi="Times New Roman" w:cs="Times New Roman"/>
                <w:bCs/>
                <w:sz w:val="24"/>
                <w:szCs w:val="24"/>
              </w:rPr>
            </w:pPr>
            <w:r>
              <w:rPr>
                <w:rFonts w:ascii="Times New Roman" w:eastAsiaTheme="minorEastAsia" w:hAnsi="Times New Roman" w:cs="Times New Roman"/>
                <w:sz w:val="24"/>
                <w:szCs w:val="24"/>
              </w:rPr>
              <w:t>6333</w:t>
            </w:r>
          </w:p>
        </w:tc>
      </w:tr>
      <w:tr w:rsidR="004A7AD3" w:rsidRPr="009F796E" w14:paraId="78074BC4" w14:textId="77777777" w:rsidTr="004A7AD3">
        <w:tc>
          <w:tcPr>
            <w:tcW w:w="3119" w:type="dxa"/>
            <w:gridSpan w:val="2"/>
            <w:shd w:val="clear" w:color="auto" w:fill="C1E4F5" w:themeFill="accent1" w:themeFillTint="33"/>
          </w:tcPr>
          <w:p w14:paraId="7FB97DFA" w14:textId="532C6434" w:rsidR="004A7AD3" w:rsidRPr="004A7AD3" w:rsidRDefault="004A7AD3" w:rsidP="004A7AD3">
            <w:pPr>
              <w:spacing w:after="0" w:line="240" w:lineRule="auto"/>
              <w:rPr>
                <w:rFonts w:ascii="Times New Roman" w:eastAsia="Times New Roman" w:hAnsi="Times New Roman" w:cs="Times New Roman"/>
                <w:sz w:val="24"/>
                <w:szCs w:val="24"/>
              </w:rPr>
            </w:pPr>
            <w:r w:rsidRPr="004A7AD3">
              <w:rPr>
                <w:rFonts w:ascii="Times New Roman" w:eastAsia="Times New Roman" w:hAnsi="Times New Roman" w:cs="Times New Roman"/>
                <w:sz w:val="24"/>
                <w:szCs w:val="24"/>
              </w:rPr>
              <w:t>Program Profile</w:t>
            </w:r>
          </w:p>
        </w:tc>
        <w:tc>
          <w:tcPr>
            <w:tcW w:w="6813" w:type="dxa"/>
            <w:shd w:val="clear" w:color="auto" w:fill="C1E4F5" w:themeFill="accent1" w:themeFillTint="33"/>
          </w:tcPr>
          <w:p w14:paraId="0A22E712" w14:textId="77777777" w:rsidR="004A7AD3" w:rsidRPr="004A7AD3" w:rsidRDefault="004A7AD3" w:rsidP="004A7AD3">
            <w:pPr>
              <w:spacing w:after="0" w:line="240" w:lineRule="auto"/>
              <w:rPr>
                <w:rFonts w:ascii="Times New Roman" w:eastAsia="Times New Roman" w:hAnsi="Times New Roman" w:cs="Times New Roman"/>
                <w:bCs/>
                <w:sz w:val="24"/>
                <w:szCs w:val="24"/>
              </w:rPr>
            </w:pPr>
          </w:p>
        </w:tc>
      </w:tr>
      <w:tr w:rsidR="004A7AD3" w:rsidRPr="009F796E" w14:paraId="2B0107B0" w14:textId="77777777" w:rsidTr="004A7AD3">
        <w:tc>
          <w:tcPr>
            <w:tcW w:w="3119" w:type="dxa"/>
            <w:gridSpan w:val="2"/>
            <w:shd w:val="clear" w:color="auto" w:fill="auto"/>
          </w:tcPr>
          <w:p w14:paraId="57DEA074" w14:textId="77777777" w:rsidR="004A7AD3" w:rsidRPr="004A7AD3" w:rsidRDefault="004A7AD3" w:rsidP="004A7AD3">
            <w:pPr>
              <w:spacing w:after="0" w:line="240" w:lineRule="auto"/>
              <w:rPr>
                <w:rFonts w:ascii="Times New Roman" w:eastAsia="Times New Roman" w:hAnsi="Times New Roman" w:cs="Times New Roman"/>
                <w:sz w:val="24"/>
                <w:szCs w:val="24"/>
              </w:rPr>
            </w:pPr>
            <w:r w:rsidRPr="004A7AD3">
              <w:rPr>
                <w:rFonts w:ascii="Times New Roman" w:eastAsia="Times New Roman" w:hAnsi="Times New Roman" w:cs="Times New Roman"/>
                <w:sz w:val="24"/>
                <w:szCs w:val="24"/>
              </w:rPr>
              <w:t>Program Name</w:t>
            </w:r>
          </w:p>
        </w:tc>
        <w:tc>
          <w:tcPr>
            <w:tcW w:w="6813" w:type="dxa"/>
            <w:shd w:val="clear" w:color="auto" w:fill="auto"/>
          </w:tcPr>
          <w:p w14:paraId="565FF8E3" w14:textId="18EBE29B" w:rsidR="004A7AD3" w:rsidRPr="004A7AD3" w:rsidRDefault="004A7AD3" w:rsidP="004A7AD3">
            <w:pPr>
              <w:spacing w:after="0" w:line="240" w:lineRule="auto"/>
              <w:rPr>
                <w:rFonts w:ascii="Times New Roman" w:eastAsia="Times New Roman" w:hAnsi="Times New Roman" w:cs="Times New Roman"/>
                <w:bCs/>
                <w:sz w:val="24"/>
                <w:szCs w:val="24"/>
              </w:rPr>
            </w:pPr>
            <w:r w:rsidRPr="004A7AD3">
              <w:rPr>
                <w:rFonts w:ascii="Times New Roman" w:eastAsia="Times New Roman" w:hAnsi="Times New Roman" w:cs="Times New Roman"/>
                <w:bCs/>
                <w:sz w:val="24"/>
                <w:szCs w:val="24"/>
              </w:rPr>
              <w:t>Must be a catchy name</w:t>
            </w:r>
          </w:p>
          <w:p w14:paraId="21B0D8FA" w14:textId="77777777" w:rsidR="004A7AD3" w:rsidRPr="004A7AD3" w:rsidRDefault="004A7AD3" w:rsidP="004A7AD3">
            <w:pPr>
              <w:spacing w:after="0" w:line="240" w:lineRule="auto"/>
              <w:rPr>
                <w:rFonts w:ascii="Times New Roman" w:eastAsia="Times New Roman" w:hAnsi="Times New Roman" w:cs="Times New Roman"/>
                <w:b/>
                <w:sz w:val="24"/>
                <w:szCs w:val="24"/>
              </w:rPr>
            </w:pPr>
          </w:p>
          <w:p w14:paraId="12BE564A" w14:textId="77777777" w:rsidR="004A7AD3" w:rsidRPr="004A7AD3" w:rsidRDefault="004A7AD3" w:rsidP="004A7AD3">
            <w:pPr>
              <w:spacing w:after="0" w:line="240" w:lineRule="auto"/>
              <w:rPr>
                <w:rFonts w:ascii="Times New Roman" w:eastAsia="Times New Roman" w:hAnsi="Times New Roman" w:cs="Times New Roman"/>
                <w:b/>
                <w:sz w:val="24"/>
                <w:szCs w:val="24"/>
              </w:rPr>
            </w:pPr>
          </w:p>
        </w:tc>
      </w:tr>
      <w:tr w:rsidR="004A7AD3" w:rsidRPr="009F796E" w14:paraId="4105ACE1" w14:textId="77777777" w:rsidTr="004A7AD3">
        <w:tc>
          <w:tcPr>
            <w:tcW w:w="3119" w:type="dxa"/>
            <w:gridSpan w:val="2"/>
            <w:shd w:val="clear" w:color="auto" w:fill="auto"/>
          </w:tcPr>
          <w:p w14:paraId="6190A442"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Program Category</w:t>
            </w:r>
          </w:p>
          <w:p w14:paraId="04FA5019" w14:textId="77777777" w:rsidR="004A7AD3" w:rsidRPr="004A7AD3" w:rsidRDefault="004A7AD3" w:rsidP="004A7AD3">
            <w:pPr>
              <w:spacing w:after="0" w:line="240" w:lineRule="auto"/>
              <w:rPr>
                <w:rFonts w:ascii="Ti'" w:eastAsia="Times New Roman" w:hAnsi="Ti'" w:cs="Times New Roman"/>
                <w:b/>
                <w:bCs/>
                <w:i/>
                <w:iCs/>
                <w:sz w:val="24"/>
                <w:szCs w:val="24"/>
              </w:rPr>
            </w:pPr>
            <w:r w:rsidRPr="004A7AD3">
              <w:rPr>
                <w:rFonts w:ascii="Ti'" w:eastAsia="Times New Roman" w:hAnsi="Ti'" w:cs="Times New Roman"/>
                <w:b/>
                <w:bCs/>
                <w:i/>
                <w:iCs/>
                <w:sz w:val="24"/>
                <w:szCs w:val="24"/>
              </w:rPr>
              <w:t>(please encircle only one)</w:t>
            </w:r>
          </w:p>
        </w:tc>
        <w:tc>
          <w:tcPr>
            <w:tcW w:w="6813" w:type="dxa"/>
            <w:shd w:val="clear" w:color="auto" w:fill="auto"/>
          </w:tcPr>
          <w:p w14:paraId="11DF7393"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Category A.  Innovation in terms of “For Whom” of the Program</w:t>
            </w:r>
          </w:p>
          <w:p w14:paraId="4461937C" w14:textId="77777777" w:rsidR="004A7AD3" w:rsidRPr="009F796E" w:rsidRDefault="004A7AD3" w:rsidP="004A7AD3">
            <w:pPr>
              <w:spacing w:after="0" w:line="240" w:lineRule="auto"/>
              <w:rPr>
                <w:rFonts w:ascii="Ti'" w:eastAsia="Times New Roman" w:hAnsi="Ti'" w:cs="Times New Roman"/>
                <w:sz w:val="24"/>
                <w:szCs w:val="24"/>
                <w:lang w:eastAsia="en-PH"/>
              </w:rPr>
            </w:pPr>
          </w:p>
          <w:p w14:paraId="6E63E804"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Innovative Programs for Students (</w:t>
            </w:r>
            <w:r w:rsidRPr="009F796E">
              <w:rPr>
                <w:rFonts w:ascii="Ti'" w:eastAsia="Times New Roman" w:hAnsi="Ti'" w:cs="Times New Roman"/>
                <w:i/>
                <w:iCs/>
                <w:sz w:val="24"/>
                <w:szCs w:val="24"/>
                <w:lang w:eastAsia="en-PH"/>
              </w:rPr>
              <w:t>students to prepare the cases</w:t>
            </w:r>
            <w:r w:rsidRPr="009F796E">
              <w:rPr>
                <w:rFonts w:ascii="Ti'" w:eastAsia="Times New Roman" w:hAnsi="Ti'" w:cs="Times New Roman"/>
                <w:sz w:val="24"/>
                <w:szCs w:val="24"/>
                <w:lang w:eastAsia="en-PH"/>
              </w:rPr>
              <w:t>)</w:t>
            </w:r>
          </w:p>
          <w:p w14:paraId="09C8D7D8"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A1. Student Support and Engagement</w:t>
            </w:r>
          </w:p>
          <w:p w14:paraId="790D2CA4"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A2. Student Mobility and Openness</w:t>
            </w:r>
          </w:p>
          <w:p w14:paraId="0976921B" w14:textId="77777777" w:rsidR="004A7AD3" w:rsidRPr="009F796E" w:rsidRDefault="004A7AD3" w:rsidP="004A7AD3">
            <w:pPr>
              <w:spacing w:after="0" w:line="240" w:lineRule="auto"/>
              <w:rPr>
                <w:rFonts w:ascii="Ti'" w:eastAsia="Times New Roman" w:hAnsi="Ti'" w:cs="Times New Roman"/>
                <w:sz w:val="24"/>
                <w:szCs w:val="24"/>
                <w:lang w:eastAsia="en-PH"/>
              </w:rPr>
            </w:pPr>
          </w:p>
          <w:p w14:paraId="24CFD979"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Innovative Programs for Industry</w:t>
            </w:r>
          </w:p>
          <w:p w14:paraId="54D6AB42"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A3. Industrial Application</w:t>
            </w:r>
          </w:p>
          <w:p w14:paraId="4A74D493"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A4. Entrepreneurial Spirit</w:t>
            </w:r>
          </w:p>
          <w:p w14:paraId="7F0BDDD2" w14:textId="77777777" w:rsidR="004A7AD3" w:rsidRPr="009F796E" w:rsidRDefault="004A7AD3" w:rsidP="004A7AD3">
            <w:pPr>
              <w:spacing w:after="0" w:line="240" w:lineRule="auto"/>
              <w:rPr>
                <w:rFonts w:ascii="Ti'" w:eastAsia="Times New Roman" w:hAnsi="Ti'" w:cs="Times New Roman"/>
                <w:sz w:val="24"/>
                <w:szCs w:val="24"/>
                <w:lang w:eastAsia="en-PH"/>
              </w:rPr>
            </w:pPr>
          </w:p>
          <w:p w14:paraId="0549BA01"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Innovative Programs for Society</w:t>
            </w:r>
          </w:p>
          <w:p w14:paraId="78715D73"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A5. Crisis Management</w:t>
            </w:r>
          </w:p>
          <w:p w14:paraId="301B019C"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A6. Ethics and Integrity</w:t>
            </w:r>
          </w:p>
          <w:p w14:paraId="171988D4" w14:textId="77777777" w:rsidR="004A7AD3" w:rsidRPr="009F796E" w:rsidRDefault="004A7AD3" w:rsidP="004A7AD3">
            <w:pPr>
              <w:spacing w:after="0" w:line="240" w:lineRule="auto"/>
              <w:rPr>
                <w:rFonts w:ascii="Ti'" w:eastAsia="Times New Roman" w:hAnsi="Ti'" w:cs="Times New Roman"/>
                <w:sz w:val="24"/>
                <w:szCs w:val="24"/>
                <w:lang w:eastAsia="en-PH"/>
              </w:rPr>
            </w:pPr>
          </w:p>
          <w:p w14:paraId="49A2E79C"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Innovative Programs for the Global Community</w:t>
            </w:r>
          </w:p>
          <w:p w14:paraId="099C272A"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A7. Technology and Development Application</w:t>
            </w:r>
          </w:p>
          <w:p w14:paraId="4697216B"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A8. SDG-Based Responses to Global Challenges</w:t>
            </w:r>
          </w:p>
          <w:p w14:paraId="2EE9D153" w14:textId="77777777" w:rsidR="004A7AD3" w:rsidRPr="009F796E" w:rsidRDefault="004A7AD3" w:rsidP="004A7AD3">
            <w:pPr>
              <w:spacing w:after="0" w:line="240" w:lineRule="auto"/>
              <w:rPr>
                <w:rFonts w:ascii="Ti'" w:eastAsia="Times New Roman" w:hAnsi="Ti'" w:cs="Times New Roman"/>
                <w:sz w:val="24"/>
                <w:szCs w:val="24"/>
                <w:lang w:eastAsia="en-PH"/>
              </w:rPr>
            </w:pPr>
          </w:p>
          <w:p w14:paraId="5B10339E"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Category B. Innovation in Terms of the “How” or Means of the Program</w:t>
            </w:r>
          </w:p>
          <w:p w14:paraId="179925C5" w14:textId="77777777" w:rsidR="004A7AD3" w:rsidRPr="009F796E" w:rsidRDefault="004A7AD3" w:rsidP="004A7AD3">
            <w:pPr>
              <w:spacing w:after="0" w:line="240" w:lineRule="auto"/>
              <w:rPr>
                <w:rFonts w:ascii="Ti'" w:eastAsia="Times New Roman" w:hAnsi="Ti'" w:cs="Times New Roman"/>
                <w:sz w:val="24"/>
                <w:szCs w:val="24"/>
                <w:lang w:eastAsia="en-PH"/>
              </w:rPr>
            </w:pPr>
          </w:p>
          <w:p w14:paraId="694AA339"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Leadership</w:t>
            </w:r>
          </w:p>
          <w:p w14:paraId="6F64A56F"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B1. Visionary Leadership</w:t>
            </w:r>
          </w:p>
          <w:p w14:paraId="032B8A77"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lastRenderedPageBreak/>
              <w:t>B2. Empowerment-Based Management</w:t>
            </w:r>
          </w:p>
          <w:p w14:paraId="386BA384" w14:textId="77777777" w:rsidR="004A7AD3" w:rsidRPr="009F796E" w:rsidRDefault="004A7AD3" w:rsidP="004A7AD3">
            <w:pPr>
              <w:spacing w:after="0" w:line="240" w:lineRule="auto"/>
              <w:rPr>
                <w:rFonts w:ascii="Ti'" w:eastAsia="Times New Roman" w:hAnsi="Ti'" w:cs="Times New Roman"/>
                <w:sz w:val="24"/>
                <w:szCs w:val="24"/>
                <w:lang w:eastAsia="en-PH"/>
              </w:rPr>
            </w:pPr>
          </w:p>
          <w:p w14:paraId="146CBFD9"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Environment</w:t>
            </w:r>
          </w:p>
          <w:p w14:paraId="2B08977D"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B3. ESG Trend (Integration of Environmental, Social, Governance principles)</w:t>
            </w:r>
          </w:p>
          <w:p w14:paraId="03A85DF8"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B4. Culture/Values</w:t>
            </w:r>
          </w:p>
          <w:p w14:paraId="6D29B87A" w14:textId="77777777" w:rsidR="004A7AD3" w:rsidRPr="009F796E" w:rsidRDefault="004A7AD3" w:rsidP="004A7AD3">
            <w:pPr>
              <w:spacing w:after="0" w:line="240" w:lineRule="auto"/>
              <w:rPr>
                <w:rFonts w:ascii="Ti'" w:eastAsia="Times New Roman" w:hAnsi="Ti'" w:cs="Times New Roman"/>
                <w:sz w:val="24"/>
                <w:szCs w:val="24"/>
                <w:lang w:eastAsia="en-PH"/>
              </w:rPr>
            </w:pPr>
          </w:p>
          <w:p w14:paraId="749701CD"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Resource</w:t>
            </w:r>
          </w:p>
          <w:p w14:paraId="602CFB73"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B5. Funding for Sustainability</w:t>
            </w:r>
          </w:p>
          <w:p w14:paraId="38B74CDC"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B6. Infrastructure/Technology</w:t>
            </w:r>
          </w:p>
          <w:p w14:paraId="6B0C64D8" w14:textId="77777777" w:rsidR="004A7AD3" w:rsidRPr="009F796E" w:rsidRDefault="004A7AD3" w:rsidP="004A7AD3">
            <w:pPr>
              <w:spacing w:after="0" w:line="240" w:lineRule="auto"/>
              <w:rPr>
                <w:rFonts w:ascii="Ti'" w:eastAsia="Times New Roman" w:hAnsi="Ti'" w:cs="Times New Roman"/>
                <w:sz w:val="24"/>
                <w:szCs w:val="24"/>
                <w:lang w:eastAsia="en-PH"/>
              </w:rPr>
            </w:pPr>
          </w:p>
          <w:p w14:paraId="558592E7"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Mechanism</w:t>
            </w:r>
          </w:p>
          <w:p w14:paraId="00617912" w14:textId="77777777" w:rsidR="004A7AD3" w:rsidRPr="009F796E" w:rsidRDefault="004A7AD3" w:rsidP="004A7AD3">
            <w:pPr>
              <w:numPr>
                <w:ilvl w:val="0"/>
                <w:numId w:val="13"/>
              </w:numPr>
              <w:tabs>
                <w:tab w:val="clear" w:pos="720"/>
              </w:tabs>
              <w:spacing w:after="0" w:line="240" w:lineRule="auto"/>
              <w:ind w:left="360"/>
              <w:rPr>
                <w:rFonts w:ascii="Ti'" w:eastAsia="Times New Roman" w:hAnsi="Ti'" w:cs="Times New Roman"/>
                <w:sz w:val="24"/>
                <w:szCs w:val="24"/>
                <w:lang w:eastAsia="en-PH"/>
              </w:rPr>
            </w:pPr>
            <w:r w:rsidRPr="009F796E">
              <w:rPr>
                <w:rFonts w:ascii="Ti'" w:eastAsia="Times New Roman" w:hAnsi="Ti'" w:cs="Times New Roman"/>
                <w:sz w:val="24"/>
                <w:szCs w:val="24"/>
                <w:lang w:eastAsia="en-PH"/>
              </w:rPr>
              <w:t>Cost-Effectiveness Management</w:t>
            </w:r>
          </w:p>
          <w:p w14:paraId="75E399CE" w14:textId="77777777" w:rsidR="004A7AD3" w:rsidRPr="00DE71DE" w:rsidRDefault="004A7AD3" w:rsidP="004A7AD3">
            <w:pPr>
              <w:numPr>
                <w:ilvl w:val="0"/>
                <w:numId w:val="13"/>
              </w:numPr>
              <w:tabs>
                <w:tab w:val="clear" w:pos="720"/>
              </w:tabs>
              <w:spacing w:after="0" w:line="240" w:lineRule="auto"/>
              <w:ind w:left="360"/>
              <w:rPr>
                <w:rFonts w:ascii="Ti'" w:eastAsia="Times New Roman" w:hAnsi="Ti'" w:cs="Times New Roman"/>
                <w:b/>
                <w:sz w:val="24"/>
                <w:szCs w:val="24"/>
              </w:rPr>
            </w:pPr>
            <w:r w:rsidRPr="009F796E">
              <w:rPr>
                <w:rFonts w:ascii="Ti'" w:eastAsia="Times New Roman" w:hAnsi="Ti'" w:cs="Times New Roman"/>
                <w:sz w:val="24"/>
                <w:szCs w:val="24"/>
                <w:lang w:eastAsia="en-PH"/>
              </w:rPr>
              <w:t>University Brand and Reputation</w:t>
            </w:r>
          </w:p>
          <w:p w14:paraId="366E5027" w14:textId="77777777" w:rsidR="004A7AD3" w:rsidRPr="009F796E" w:rsidRDefault="004A7AD3" w:rsidP="004A7AD3">
            <w:pPr>
              <w:spacing w:after="0" w:line="240" w:lineRule="auto"/>
              <w:ind w:left="360"/>
              <w:rPr>
                <w:rFonts w:ascii="Ti'" w:eastAsia="Times New Roman" w:hAnsi="Ti'" w:cs="Times New Roman"/>
                <w:b/>
                <w:sz w:val="24"/>
                <w:szCs w:val="24"/>
              </w:rPr>
            </w:pPr>
          </w:p>
        </w:tc>
      </w:tr>
      <w:tr w:rsidR="004A7AD3" w:rsidRPr="009F796E" w14:paraId="2465695B" w14:textId="77777777" w:rsidTr="004A7AD3">
        <w:tc>
          <w:tcPr>
            <w:tcW w:w="3119" w:type="dxa"/>
            <w:gridSpan w:val="2"/>
            <w:shd w:val="clear" w:color="auto" w:fill="auto"/>
          </w:tcPr>
          <w:p w14:paraId="11C60B42"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lastRenderedPageBreak/>
              <w:t>Abstract of Program</w:t>
            </w:r>
          </w:p>
        </w:tc>
        <w:tc>
          <w:tcPr>
            <w:tcW w:w="6813" w:type="dxa"/>
            <w:shd w:val="clear" w:color="auto" w:fill="auto"/>
          </w:tcPr>
          <w:p w14:paraId="75AA9C72"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Max 300 words</w:t>
            </w:r>
          </w:p>
          <w:p w14:paraId="2D40A778" w14:textId="77777777" w:rsidR="004A7AD3" w:rsidRPr="009F796E" w:rsidRDefault="004A7AD3" w:rsidP="004A7AD3">
            <w:pPr>
              <w:spacing w:after="0" w:line="240" w:lineRule="auto"/>
              <w:rPr>
                <w:rFonts w:ascii="Ti'" w:eastAsia="Times New Roman" w:hAnsi="Ti'" w:cs="Times New Roman"/>
                <w:sz w:val="24"/>
                <w:szCs w:val="24"/>
                <w:lang w:eastAsia="en-PH"/>
              </w:rPr>
            </w:pPr>
          </w:p>
        </w:tc>
      </w:tr>
      <w:tr w:rsidR="004A7AD3" w:rsidRPr="009F796E" w14:paraId="702BF750" w14:textId="77777777" w:rsidTr="004A7AD3">
        <w:tc>
          <w:tcPr>
            <w:tcW w:w="3119" w:type="dxa"/>
            <w:gridSpan w:val="2"/>
            <w:shd w:val="clear" w:color="auto" w:fill="CAEDFB"/>
            <w:vAlign w:val="center"/>
          </w:tcPr>
          <w:p w14:paraId="61879BD4"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 xml:space="preserve">Planning </w:t>
            </w:r>
          </w:p>
        </w:tc>
        <w:tc>
          <w:tcPr>
            <w:tcW w:w="6813" w:type="dxa"/>
            <w:shd w:val="clear" w:color="auto" w:fill="CAEDFB"/>
          </w:tcPr>
          <w:p w14:paraId="2A71F0B4" w14:textId="77777777" w:rsidR="004A7AD3" w:rsidRPr="009F796E" w:rsidRDefault="004A7AD3" w:rsidP="004A7AD3">
            <w:pPr>
              <w:spacing w:after="0" w:line="240" w:lineRule="auto"/>
              <w:rPr>
                <w:rFonts w:ascii="Ti'" w:eastAsia="Times New Roman" w:hAnsi="Ti'" w:cs="Times New Roman"/>
                <w:sz w:val="24"/>
                <w:szCs w:val="24"/>
                <w:lang w:eastAsia="en-PH"/>
              </w:rPr>
            </w:pPr>
          </w:p>
        </w:tc>
      </w:tr>
      <w:tr w:rsidR="004A7AD3" w:rsidRPr="009F796E" w14:paraId="46D0553C" w14:textId="77777777" w:rsidTr="004A7AD3">
        <w:tc>
          <w:tcPr>
            <w:tcW w:w="1365" w:type="dxa"/>
            <w:vMerge w:val="restart"/>
            <w:shd w:val="clear" w:color="auto" w:fill="auto"/>
            <w:vAlign w:val="center"/>
          </w:tcPr>
          <w:p w14:paraId="61BBB4AB"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Objectives</w:t>
            </w:r>
          </w:p>
        </w:tc>
        <w:tc>
          <w:tcPr>
            <w:tcW w:w="1754" w:type="dxa"/>
            <w:shd w:val="clear" w:color="auto" w:fill="auto"/>
            <w:vAlign w:val="center"/>
          </w:tcPr>
          <w:p w14:paraId="790EE0A8" w14:textId="2A5DF399"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 xml:space="preserve">Long-term </w:t>
            </w:r>
            <w:r>
              <w:rPr>
                <w:rFonts w:ascii="Ti'" w:eastAsia="Times New Roman" w:hAnsi="Ti'" w:cs="Times New Roman"/>
                <w:sz w:val="24"/>
                <w:szCs w:val="24"/>
              </w:rPr>
              <w:t>goals</w:t>
            </w:r>
          </w:p>
        </w:tc>
        <w:tc>
          <w:tcPr>
            <w:tcW w:w="6813" w:type="dxa"/>
            <w:shd w:val="clear" w:color="auto" w:fill="FFFFFF"/>
            <w:vAlign w:val="center"/>
          </w:tcPr>
          <w:p w14:paraId="4ACD7362" w14:textId="77777777" w:rsidR="004A7AD3" w:rsidRPr="009F796E" w:rsidRDefault="004A7AD3" w:rsidP="004A7AD3">
            <w:pPr>
              <w:spacing w:after="0" w:line="240" w:lineRule="auto"/>
              <w:rPr>
                <w:rFonts w:ascii="Ti'" w:eastAsia="Times New Roman" w:hAnsi="Ti'" w:cs="Times New Roman"/>
                <w:sz w:val="24"/>
                <w:szCs w:val="24"/>
                <w:lang w:eastAsia="en-PH"/>
              </w:rPr>
            </w:pPr>
          </w:p>
        </w:tc>
      </w:tr>
      <w:tr w:rsidR="004A7AD3" w:rsidRPr="009F796E" w14:paraId="47994991" w14:textId="77777777" w:rsidTr="004A7AD3">
        <w:tc>
          <w:tcPr>
            <w:tcW w:w="1365" w:type="dxa"/>
            <w:vMerge/>
            <w:shd w:val="clear" w:color="auto" w:fill="auto"/>
            <w:vAlign w:val="center"/>
          </w:tcPr>
          <w:p w14:paraId="4162C872"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vAlign w:val="center"/>
          </w:tcPr>
          <w:p w14:paraId="05B09B9A"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Planned outcomes and targets for the upcoming year</w:t>
            </w:r>
          </w:p>
        </w:tc>
        <w:tc>
          <w:tcPr>
            <w:tcW w:w="6813" w:type="dxa"/>
            <w:shd w:val="clear" w:color="auto" w:fill="FFFFFF"/>
            <w:vAlign w:val="center"/>
          </w:tcPr>
          <w:p w14:paraId="634E22C8" w14:textId="77777777" w:rsidR="004A7AD3" w:rsidRPr="009F796E" w:rsidRDefault="004A7AD3" w:rsidP="004A7AD3">
            <w:pPr>
              <w:spacing w:after="0" w:line="240" w:lineRule="auto"/>
              <w:rPr>
                <w:rFonts w:ascii="Ti'" w:eastAsia="Times New Roman" w:hAnsi="Ti'" w:cs="Times New Roman"/>
                <w:sz w:val="24"/>
                <w:szCs w:val="24"/>
                <w:lang w:eastAsia="en-PH"/>
              </w:rPr>
            </w:pPr>
          </w:p>
        </w:tc>
      </w:tr>
      <w:tr w:rsidR="004A7AD3" w:rsidRPr="009F796E" w14:paraId="786F268C" w14:textId="77777777" w:rsidTr="004A7AD3">
        <w:tc>
          <w:tcPr>
            <w:tcW w:w="1365" w:type="dxa"/>
            <w:vMerge/>
            <w:shd w:val="clear" w:color="auto" w:fill="auto"/>
            <w:vAlign w:val="center"/>
          </w:tcPr>
          <w:p w14:paraId="5EA823A1"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736BBD2A" w14:textId="3770842C"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Rationale for initiating the program</w:t>
            </w:r>
          </w:p>
        </w:tc>
        <w:tc>
          <w:tcPr>
            <w:tcW w:w="6813" w:type="dxa"/>
            <w:shd w:val="clear" w:color="auto" w:fill="FFFFFF"/>
            <w:vAlign w:val="center"/>
          </w:tcPr>
          <w:p w14:paraId="0744E0C2" w14:textId="77777777" w:rsidR="004A7AD3" w:rsidRPr="009F796E" w:rsidRDefault="004A7AD3" w:rsidP="004A7AD3">
            <w:pPr>
              <w:spacing w:after="0" w:line="240" w:lineRule="auto"/>
              <w:rPr>
                <w:rFonts w:ascii="Ti'" w:eastAsia="Times New Roman" w:hAnsi="Ti'" w:cs="Times New Roman"/>
                <w:sz w:val="24"/>
                <w:szCs w:val="24"/>
                <w:lang w:eastAsia="en-PH"/>
              </w:rPr>
            </w:pPr>
          </w:p>
        </w:tc>
      </w:tr>
      <w:tr w:rsidR="004A7AD3" w:rsidRPr="009F796E" w14:paraId="27BC80D5" w14:textId="77777777" w:rsidTr="004A7AD3">
        <w:tc>
          <w:tcPr>
            <w:tcW w:w="1365" w:type="dxa"/>
            <w:vMerge w:val="restart"/>
            <w:shd w:val="clear" w:color="auto" w:fill="auto"/>
          </w:tcPr>
          <w:p w14:paraId="5B26D247"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Subject</w:t>
            </w:r>
          </w:p>
        </w:tc>
        <w:tc>
          <w:tcPr>
            <w:tcW w:w="1754" w:type="dxa"/>
            <w:shd w:val="clear" w:color="auto" w:fill="auto"/>
          </w:tcPr>
          <w:p w14:paraId="7B5DCCB9"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Initiator (s)</w:t>
            </w:r>
          </w:p>
        </w:tc>
        <w:tc>
          <w:tcPr>
            <w:tcW w:w="6813" w:type="dxa"/>
            <w:shd w:val="clear" w:color="auto" w:fill="auto"/>
          </w:tcPr>
          <w:p w14:paraId="3608CD0E" w14:textId="7FD3CBB4" w:rsidR="004A7AD3" w:rsidRPr="009F796E" w:rsidRDefault="004A7AD3" w:rsidP="004A7AD3">
            <w:pPr>
              <w:spacing w:after="0" w:line="240" w:lineRule="auto"/>
              <w:rPr>
                <w:rFonts w:ascii="Ti'" w:eastAsia="Times New Roman" w:hAnsi="Ti'" w:cs="Times New Roman"/>
                <w:sz w:val="24"/>
                <w:szCs w:val="24"/>
                <w:lang w:eastAsia="en-PH"/>
              </w:rPr>
            </w:pPr>
            <w:r>
              <w:rPr>
                <w:rFonts w:ascii="Ti'" w:eastAsia="Times New Roman" w:hAnsi="Ti'" w:cs="Times New Roman"/>
                <w:sz w:val="24"/>
                <w:szCs w:val="24"/>
                <w:lang w:eastAsia="en-PH"/>
              </w:rPr>
              <w:t>LAST NAME,</w:t>
            </w:r>
            <w:r w:rsidRPr="009F796E">
              <w:rPr>
                <w:rFonts w:ascii="Ti'" w:eastAsia="Times New Roman" w:hAnsi="Ti'" w:cs="Times New Roman"/>
                <w:sz w:val="24"/>
                <w:szCs w:val="24"/>
                <w:lang w:eastAsia="en-PH"/>
              </w:rPr>
              <w:t xml:space="preserve"> </w:t>
            </w:r>
            <w:r>
              <w:rPr>
                <w:rFonts w:ascii="Ti'" w:eastAsia="Times New Roman" w:hAnsi="Ti'" w:cs="Times New Roman"/>
                <w:sz w:val="24"/>
                <w:szCs w:val="24"/>
                <w:lang w:eastAsia="en-PH"/>
              </w:rPr>
              <w:t>F</w:t>
            </w:r>
            <w:r w:rsidRPr="009F796E">
              <w:rPr>
                <w:rFonts w:ascii="Ti'" w:eastAsia="Times New Roman" w:hAnsi="Ti'" w:cs="Times New Roman"/>
                <w:sz w:val="24"/>
                <w:szCs w:val="24"/>
                <w:lang w:eastAsia="en-PH"/>
              </w:rPr>
              <w:t>irst name</w:t>
            </w:r>
          </w:p>
          <w:p w14:paraId="05C9BF4C" w14:textId="03A4791D" w:rsidR="004A7AD3" w:rsidRPr="009F796E" w:rsidRDefault="004A7AD3" w:rsidP="004A7AD3">
            <w:pPr>
              <w:spacing w:after="0" w:line="240" w:lineRule="auto"/>
              <w:rPr>
                <w:rFonts w:ascii="Ti'" w:eastAsia="Times New Roman" w:hAnsi="Ti'" w:cs="Times New Roman"/>
                <w:sz w:val="24"/>
                <w:szCs w:val="24"/>
                <w:lang w:eastAsia="en-PH"/>
              </w:rPr>
            </w:pPr>
          </w:p>
        </w:tc>
      </w:tr>
      <w:tr w:rsidR="004A7AD3" w:rsidRPr="009F796E" w14:paraId="156E68B2" w14:textId="77777777" w:rsidTr="004A7AD3">
        <w:tc>
          <w:tcPr>
            <w:tcW w:w="1365" w:type="dxa"/>
            <w:vMerge/>
            <w:shd w:val="clear" w:color="auto" w:fill="auto"/>
          </w:tcPr>
          <w:p w14:paraId="05A72407"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781DE04E"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Champion (s)</w:t>
            </w:r>
          </w:p>
        </w:tc>
        <w:tc>
          <w:tcPr>
            <w:tcW w:w="6813" w:type="dxa"/>
            <w:shd w:val="clear" w:color="auto" w:fill="auto"/>
          </w:tcPr>
          <w:p w14:paraId="105CA213" w14:textId="77777777" w:rsidR="004A7AD3" w:rsidRDefault="004A7AD3" w:rsidP="004A7AD3">
            <w:pPr>
              <w:spacing w:after="0" w:line="240" w:lineRule="auto"/>
              <w:rPr>
                <w:rFonts w:ascii="Ti'" w:eastAsia="Times New Roman" w:hAnsi="Ti'" w:cs="Times New Roman"/>
                <w:sz w:val="24"/>
                <w:szCs w:val="24"/>
                <w:lang w:eastAsia="en-PH"/>
              </w:rPr>
            </w:pPr>
            <w:r w:rsidRPr="004A7AD3">
              <w:rPr>
                <w:rFonts w:ascii="Ti'" w:eastAsia="Times New Roman" w:hAnsi="Ti'" w:cs="Times New Roman"/>
                <w:sz w:val="24"/>
                <w:szCs w:val="24"/>
                <w:lang w:eastAsia="en-PH"/>
              </w:rPr>
              <w:t>LAST NAME, First name</w:t>
            </w:r>
          </w:p>
          <w:p w14:paraId="189E8C05" w14:textId="67FCEE51" w:rsidR="004A7AD3" w:rsidRPr="009F796E" w:rsidRDefault="004A7AD3" w:rsidP="004A7AD3">
            <w:pPr>
              <w:spacing w:after="0" w:line="240" w:lineRule="auto"/>
              <w:rPr>
                <w:rFonts w:ascii="Ti'" w:eastAsia="Times New Roman" w:hAnsi="Ti'" w:cs="Times New Roman"/>
                <w:sz w:val="24"/>
                <w:szCs w:val="24"/>
                <w:lang w:eastAsia="en-PH"/>
              </w:rPr>
            </w:pPr>
          </w:p>
        </w:tc>
      </w:tr>
      <w:tr w:rsidR="004A7AD3" w:rsidRPr="009F796E" w14:paraId="5F276A04" w14:textId="77777777" w:rsidTr="004A7AD3">
        <w:tc>
          <w:tcPr>
            <w:tcW w:w="1365" w:type="dxa"/>
            <w:vMerge/>
            <w:shd w:val="clear" w:color="auto" w:fill="auto"/>
          </w:tcPr>
          <w:p w14:paraId="47B33614"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412E66B2"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Major team members</w:t>
            </w:r>
          </w:p>
        </w:tc>
        <w:tc>
          <w:tcPr>
            <w:tcW w:w="6813" w:type="dxa"/>
            <w:shd w:val="clear" w:color="auto" w:fill="FFFFFF"/>
          </w:tcPr>
          <w:p w14:paraId="2C2694CE" w14:textId="0FC4EF1A" w:rsidR="004A7AD3" w:rsidRPr="009F796E" w:rsidRDefault="004A7AD3" w:rsidP="004A7AD3">
            <w:pPr>
              <w:spacing w:after="0" w:line="240" w:lineRule="auto"/>
              <w:rPr>
                <w:rFonts w:ascii="Ti'" w:eastAsia="Times New Roman" w:hAnsi="Ti'" w:cs="Times New Roman"/>
                <w:sz w:val="24"/>
                <w:szCs w:val="24"/>
                <w:lang w:eastAsia="en-PH"/>
              </w:rPr>
            </w:pPr>
            <w:r w:rsidRPr="004A7AD3">
              <w:rPr>
                <w:rFonts w:ascii="Ti'" w:eastAsia="Times New Roman" w:hAnsi="Ti'" w:cs="Times New Roman"/>
                <w:sz w:val="24"/>
                <w:szCs w:val="24"/>
                <w:lang w:eastAsia="en-PH"/>
              </w:rPr>
              <w:t>LAST NAME, First name</w:t>
            </w:r>
          </w:p>
        </w:tc>
      </w:tr>
      <w:tr w:rsidR="004A7AD3" w:rsidRPr="009F796E" w14:paraId="76ACDEAD" w14:textId="77777777" w:rsidTr="004A7AD3">
        <w:tc>
          <w:tcPr>
            <w:tcW w:w="1365" w:type="dxa"/>
            <w:vMerge/>
            <w:shd w:val="clear" w:color="auto" w:fill="auto"/>
          </w:tcPr>
          <w:p w14:paraId="061B0ABA"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56772AEE"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Unit Head or Dean under which the program falls</w:t>
            </w:r>
          </w:p>
        </w:tc>
        <w:tc>
          <w:tcPr>
            <w:tcW w:w="6813" w:type="dxa"/>
            <w:shd w:val="clear" w:color="auto" w:fill="FFFFFF"/>
          </w:tcPr>
          <w:p w14:paraId="33985976" w14:textId="496F63DD" w:rsidR="004A7AD3" w:rsidRPr="009F796E" w:rsidRDefault="004A7AD3" w:rsidP="004A7AD3">
            <w:pPr>
              <w:spacing w:after="0" w:line="240" w:lineRule="auto"/>
              <w:rPr>
                <w:rFonts w:ascii="Ti'" w:eastAsia="Times New Roman" w:hAnsi="Ti'" w:cs="Times New Roman"/>
                <w:sz w:val="24"/>
                <w:szCs w:val="24"/>
                <w:lang w:eastAsia="en-PH"/>
              </w:rPr>
            </w:pPr>
            <w:r w:rsidRPr="004A7AD3">
              <w:rPr>
                <w:rFonts w:ascii="Ti'" w:eastAsia="Times New Roman" w:hAnsi="Ti'" w:cs="Times New Roman"/>
                <w:sz w:val="24"/>
                <w:szCs w:val="24"/>
                <w:lang w:eastAsia="en-PH"/>
              </w:rPr>
              <w:t>LAST NAME, First name</w:t>
            </w:r>
          </w:p>
        </w:tc>
      </w:tr>
      <w:tr w:rsidR="004A7AD3" w:rsidRPr="009F796E" w14:paraId="5DB39838" w14:textId="77777777" w:rsidTr="004A7AD3">
        <w:tc>
          <w:tcPr>
            <w:tcW w:w="1365" w:type="dxa"/>
            <w:vMerge w:val="restart"/>
            <w:shd w:val="clear" w:color="auto" w:fill="auto"/>
          </w:tcPr>
          <w:p w14:paraId="7CEA1D28" w14:textId="57C707AE"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Environ-</w:t>
            </w:r>
            <w:proofErr w:type="spellStart"/>
            <w:r w:rsidRPr="009F796E">
              <w:rPr>
                <w:rFonts w:ascii="Ti'" w:eastAsia="Times New Roman" w:hAnsi="Ti'" w:cs="Times New Roman"/>
                <w:sz w:val="24"/>
                <w:szCs w:val="24"/>
              </w:rPr>
              <w:t>ment</w:t>
            </w:r>
            <w:proofErr w:type="spellEnd"/>
          </w:p>
        </w:tc>
        <w:tc>
          <w:tcPr>
            <w:tcW w:w="1754" w:type="dxa"/>
            <w:shd w:val="clear" w:color="auto" w:fill="auto"/>
          </w:tcPr>
          <w:p w14:paraId="3C6D73F4" w14:textId="267F338C"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Nature/</w:t>
            </w:r>
            <w:r>
              <w:rPr>
                <w:rFonts w:ascii="Ti'" w:eastAsia="Times New Roman" w:hAnsi="Ti'" w:cs="Times New Roman"/>
                <w:sz w:val="24"/>
                <w:szCs w:val="24"/>
              </w:rPr>
              <w:t xml:space="preserve"> </w:t>
            </w:r>
            <w:r w:rsidRPr="009F796E">
              <w:rPr>
                <w:rFonts w:ascii="Ti'" w:eastAsia="Times New Roman" w:hAnsi="Ti'" w:cs="Times New Roman"/>
                <w:sz w:val="24"/>
                <w:szCs w:val="24"/>
              </w:rPr>
              <w:t>Society</w:t>
            </w:r>
          </w:p>
        </w:tc>
        <w:tc>
          <w:tcPr>
            <w:tcW w:w="6813" w:type="dxa"/>
            <w:shd w:val="clear" w:color="auto" w:fill="FFFFFF"/>
          </w:tcPr>
          <w:p w14:paraId="4E062B2F" w14:textId="27C0DE1F"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Discuss how nature and society affect or limit the program.</w:t>
            </w:r>
          </w:p>
        </w:tc>
      </w:tr>
      <w:tr w:rsidR="004A7AD3" w:rsidRPr="009F796E" w14:paraId="407A23BC" w14:textId="77777777" w:rsidTr="004A7AD3">
        <w:tc>
          <w:tcPr>
            <w:tcW w:w="1365" w:type="dxa"/>
            <w:vMerge/>
            <w:shd w:val="clear" w:color="auto" w:fill="auto"/>
          </w:tcPr>
          <w:p w14:paraId="4DE376A2"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2A4AF9F9" w14:textId="728B6C6A"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Industry/</w:t>
            </w:r>
            <w:r w:rsidR="00E80868">
              <w:rPr>
                <w:rFonts w:ascii="Ti'" w:eastAsia="Times New Roman" w:hAnsi="Ti'" w:cs="Times New Roman"/>
                <w:sz w:val="24"/>
                <w:szCs w:val="24"/>
              </w:rPr>
              <w:t xml:space="preserve"> </w:t>
            </w:r>
            <w:r w:rsidRPr="009F796E">
              <w:rPr>
                <w:rFonts w:ascii="Ti'" w:eastAsia="Times New Roman" w:hAnsi="Ti'" w:cs="Times New Roman"/>
                <w:sz w:val="24"/>
                <w:szCs w:val="24"/>
              </w:rPr>
              <w:t>Market</w:t>
            </w:r>
          </w:p>
        </w:tc>
        <w:tc>
          <w:tcPr>
            <w:tcW w:w="6813" w:type="dxa"/>
            <w:shd w:val="clear" w:color="auto" w:fill="FFFFFF"/>
          </w:tcPr>
          <w:p w14:paraId="2B8A8A9F" w14:textId="77777777" w:rsidR="004A7AD3"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Discuss how the industry and market influence or restrict the program.</w:t>
            </w:r>
          </w:p>
          <w:p w14:paraId="1964861F" w14:textId="4127DB55" w:rsidR="004A7AD3" w:rsidRPr="009F796E" w:rsidRDefault="004A7AD3" w:rsidP="004A7AD3">
            <w:pPr>
              <w:spacing w:after="0" w:line="240" w:lineRule="auto"/>
              <w:rPr>
                <w:rFonts w:ascii="Ti'" w:eastAsia="Times New Roman" w:hAnsi="Ti'" w:cs="Times New Roman"/>
                <w:sz w:val="24"/>
                <w:szCs w:val="24"/>
              </w:rPr>
            </w:pPr>
          </w:p>
        </w:tc>
      </w:tr>
      <w:tr w:rsidR="004A7AD3" w:rsidRPr="009F796E" w14:paraId="4FEF6DE0" w14:textId="77777777" w:rsidTr="004A7AD3">
        <w:tc>
          <w:tcPr>
            <w:tcW w:w="1365" w:type="dxa"/>
            <w:vMerge/>
            <w:shd w:val="clear" w:color="auto" w:fill="auto"/>
          </w:tcPr>
          <w:p w14:paraId="28B9C049"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791273F4" w14:textId="69CB15F1"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Citizen/</w:t>
            </w:r>
            <w:r w:rsidR="00E80868">
              <w:rPr>
                <w:rFonts w:ascii="Ti'" w:eastAsia="Times New Roman" w:hAnsi="Ti'" w:cs="Times New Roman"/>
                <w:sz w:val="24"/>
                <w:szCs w:val="24"/>
              </w:rPr>
              <w:t xml:space="preserve"> </w:t>
            </w:r>
            <w:r w:rsidRPr="009F796E">
              <w:rPr>
                <w:rFonts w:ascii="Ti'" w:eastAsia="Times New Roman" w:hAnsi="Ti'" w:cs="Times New Roman"/>
                <w:sz w:val="24"/>
                <w:szCs w:val="24"/>
              </w:rPr>
              <w:t>Government</w:t>
            </w:r>
          </w:p>
        </w:tc>
        <w:tc>
          <w:tcPr>
            <w:tcW w:w="6813" w:type="dxa"/>
            <w:shd w:val="clear" w:color="auto" w:fill="FFFFFF"/>
          </w:tcPr>
          <w:p w14:paraId="37C8E8CE" w14:textId="7CF4C0FD" w:rsidR="004A7AD3"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Discuss how citizens and government support or impose on the program.</w:t>
            </w:r>
          </w:p>
          <w:p w14:paraId="53F743C3" w14:textId="31161396" w:rsidR="004A7AD3" w:rsidRPr="009F796E" w:rsidRDefault="004A7AD3" w:rsidP="004A7AD3">
            <w:pPr>
              <w:spacing w:after="0" w:line="240" w:lineRule="auto"/>
              <w:rPr>
                <w:rFonts w:ascii="Ti'" w:eastAsia="Times New Roman" w:hAnsi="Ti'" w:cs="Times New Roman"/>
                <w:sz w:val="24"/>
                <w:szCs w:val="24"/>
              </w:rPr>
            </w:pPr>
          </w:p>
        </w:tc>
      </w:tr>
      <w:tr w:rsidR="004A7AD3" w:rsidRPr="009F796E" w14:paraId="063DB46C" w14:textId="77777777" w:rsidTr="004A7AD3">
        <w:tc>
          <w:tcPr>
            <w:tcW w:w="1365" w:type="dxa"/>
            <w:vMerge w:val="restart"/>
            <w:shd w:val="clear" w:color="auto" w:fill="auto"/>
          </w:tcPr>
          <w:p w14:paraId="2F5702A4"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lastRenderedPageBreak/>
              <w:t>Resources</w:t>
            </w:r>
          </w:p>
        </w:tc>
        <w:tc>
          <w:tcPr>
            <w:tcW w:w="1754" w:type="dxa"/>
            <w:shd w:val="clear" w:color="auto" w:fill="auto"/>
          </w:tcPr>
          <w:p w14:paraId="380D265E"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Human resources</w:t>
            </w:r>
          </w:p>
        </w:tc>
        <w:tc>
          <w:tcPr>
            <w:tcW w:w="6813" w:type="dxa"/>
            <w:shd w:val="clear" w:color="auto" w:fill="FFFFFF"/>
          </w:tcPr>
          <w:p w14:paraId="6B85C75A" w14:textId="15939630"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Assess whether the program has sufficient human resources.</w:t>
            </w:r>
          </w:p>
        </w:tc>
      </w:tr>
      <w:tr w:rsidR="004A7AD3" w:rsidRPr="009F796E" w14:paraId="5BE39FCF" w14:textId="77777777" w:rsidTr="004A7AD3">
        <w:tc>
          <w:tcPr>
            <w:tcW w:w="1365" w:type="dxa"/>
            <w:vMerge/>
            <w:shd w:val="clear" w:color="auto" w:fill="auto"/>
          </w:tcPr>
          <w:p w14:paraId="083F35EE"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7C04A2C1"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Financial resources</w:t>
            </w:r>
          </w:p>
        </w:tc>
        <w:tc>
          <w:tcPr>
            <w:tcW w:w="6813" w:type="dxa"/>
            <w:shd w:val="clear" w:color="auto" w:fill="FFFFFF"/>
          </w:tcPr>
          <w:p w14:paraId="58E4C843" w14:textId="5206F9DA"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Assess whether the program has enough financial resources.</w:t>
            </w:r>
          </w:p>
        </w:tc>
      </w:tr>
      <w:tr w:rsidR="004A7AD3" w:rsidRPr="009F796E" w14:paraId="67DCACED" w14:textId="77777777" w:rsidTr="004A7AD3">
        <w:tc>
          <w:tcPr>
            <w:tcW w:w="1365" w:type="dxa"/>
            <w:vMerge/>
            <w:shd w:val="clear" w:color="auto" w:fill="auto"/>
          </w:tcPr>
          <w:p w14:paraId="4676B080"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525DF258"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Technological resources</w:t>
            </w:r>
          </w:p>
        </w:tc>
        <w:tc>
          <w:tcPr>
            <w:tcW w:w="6813" w:type="dxa"/>
            <w:shd w:val="clear" w:color="auto" w:fill="FFFFFF"/>
          </w:tcPr>
          <w:p w14:paraId="388B45F1" w14:textId="77777777" w:rsidR="004A7AD3"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Evaluate whether the program has adequate technological support.</w:t>
            </w:r>
          </w:p>
          <w:p w14:paraId="7926FD9F" w14:textId="66889805" w:rsidR="004A7AD3" w:rsidRPr="009F796E" w:rsidRDefault="004A7AD3" w:rsidP="004A7AD3">
            <w:pPr>
              <w:spacing w:after="0" w:line="240" w:lineRule="auto"/>
              <w:rPr>
                <w:rFonts w:ascii="Ti'" w:eastAsia="Times New Roman" w:hAnsi="Ti'" w:cs="Times New Roman"/>
                <w:sz w:val="24"/>
                <w:szCs w:val="24"/>
              </w:rPr>
            </w:pPr>
          </w:p>
        </w:tc>
      </w:tr>
      <w:tr w:rsidR="004A7AD3" w:rsidRPr="009F796E" w14:paraId="76CA3CA9" w14:textId="77777777" w:rsidTr="004A7AD3">
        <w:tc>
          <w:tcPr>
            <w:tcW w:w="1365" w:type="dxa"/>
            <w:vMerge w:val="restart"/>
            <w:shd w:val="clear" w:color="auto" w:fill="auto"/>
          </w:tcPr>
          <w:p w14:paraId="17E2FD28" w14:textId="13CBB89B"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Mecha</w:t>
            </w:r>
            <w:r>
              <w:rPr>
                <w:rFonts w:ascii="Ti'" w:eastAsia="Times New Roman" w:hAnsi="Ti'" w:cs="Times New Roman"/>
                <w:sz w:val="24"/>
                <w:szCs w:val="24"/>
              </w:rPr>
              <w:t>-</w:t>
            </w:r>
            <w:proofErr w:type="spellStart"/>
            <w:r w:rsidRPr="009F796E">
              <w:rPr>
                <w:rFonts w:ascii="Ti'" w:eastAsia="Times New Roman" w:hAnsi="Ti'" w:cs="Times New Roman"/>
                <w:sz w:val="24"/>
                <w:szCs w:val="24"/>
              </w:rPr>
              <w:t>nism</w:t>
            </w:r>
            <w:proofErr w:type="spellEnd"/>
          </w:p>
        </w:tc>
        <w:tc>
          <w:tcPr>
            <w:tcW w:w="1754" w:type="dxa"/>
            <w:shd w:val="clear" w:color="auto" w:fill="auto"/>
          </w:tcPr>
          <w:p w14:paraId="7A16A113" w14:textId="70AC0F16"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Strategy (Weight/</w:t>
            </w:r>
            <w:r>
              <w:rPr>
                <w:rFonts w:ascii="Ti'" w:eastAsia="Times New Roman" w:hAnsi="Ti'" w:cs="Times New Roman"/>
                <w:sz w:val="24"/>
                <w:szCs w:val="24"/>
              </w:rPr>
              <w:t xml:space="preserve"> </w:t>
            </w:r>
            <w:r w:rsidRPr="009F796E">
              <w:rPr>
                <w:rFonts w:ascii="Ti'" w:eastAsia="Times New Roman" w:hAnsi="Ti'" w:cs="Times New Roman"/>
                <w:sz w:val="24"/>
                <w:szCs w:val="24"/>
              </w:rPr>
              <w:t>Sequence)</w:t>
            </w:r>
          </w:p>
        </w:tc>
        <w:tc>
          <w:tcPr>
            <w:tcW w:w="6813" w:type="dxa"/>
            <w:shd w:val="clear" w:color="auto" w:fill="FFFFFF"/>
          </w:tcPr>
          <w:p w14:paraId="2EDACC40" w14:textId="77777777" w:rsidR="004A7AD3"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Outline the program's strategic directions, prioritizing the subject, environment, and resources by importance (weight) and order (sequence).</w:t>
            </w:r>
          </w:p>
          <w:p w14:paraId="512E42EC" w14:textId="05120EA1" w:rsidR="004A7AD3" w:rsidRPr="009F796E" w:rsidRDefault="004A7AD3" w:rsidP="004A7AD3">
            <w:pPr>
              <w:spacing w:after="0" w:line="240" w:lineRule="auto"/>
              <w:rPr>
                <w:rFonts w:ascii="Ti'" w:eastAsia="Times New Roman" w:hAnsi="Ti'" w:cs="Times New Roman"/>
                <w:sz w:val="24"/>
                <w:szCs w:val="24"/>
              </w:rPr>
            </w:pPr>
          </w:p>
        </w:tc>
      </w:tr>
      <w:tr w:rsidR="004A7AD3" w:rsidRPr="009F796E" w14:paraId="6AC24340" w14:textId="77777777" w:rsidTr="004A7AD3">
        <w:tc>
          <w:tcPr>
            <w:tcW w:w="1365" w:type="dxa"/>
            <w:vMerge/>
            <w:shd w:val="clear" w:color="auto" w:fill="auto"/>
          </w:tcPr>
          <w:p w14:paraId="478612EF"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7D913842"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Organization</w:t>
            </w:r>
          </w:p>
        </w:tc>
        <w:tc>
          <w:tcPr>
            <w:tcW w:w="6813" w:type="dxa"/>
            <w:shd w:val="clear" w:color="auto" w:fill="FFFFFF"/>
          </w:tcPr>
          <w:p w14:paraId="47282939" w14:textId="51543241"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 xml:space="preserve">Evaluate if </w:t>
            </w:r>
            <w:r>
              <w:rPr>
                <w:rFonts w:ascii="Ti'" w:eastAsia="Times New Roman" w:hAnsi="Ti'" w:cs="Times New Roman"/>
                <w:sz w:val="24"/>
                <w:szCs w:val="24"/>
              </w:rPr>
              <w:t>CPU’s</w:t>
            </w:r>
            <w:r w:rsidRPr="009F796E">
              <w:rPr>
                <w:rFonts w:ascii="Ti'" w:eastAsia="Times New Roman" w:hAnsi="Ti'" w:cs="Times New Roman"/>
                <w:sz w:val="24"/>
                <w:szCs w:val="24"/>
              </w:rPr>
              <w:t xml:space="preserve"> organizational structure aligns with the program's strategies.</w:t>
            </w:r>
          </w:p>
        </w:tc>
      </w:tr>
      <w:tr w:rsidR="004A7AD3" w:rsidRPr="009F796E" w14:paraId="5F4302FF" w14:textId="77777777" w:rsidTr="004A7AD3">
        <w:tc>
          <w:tcPr>
            <w:tcW w:w="1365" w:type="dxa"/>
            <w:vMerge/>
            <w:shd w:val="clear" w:color="auto" w:fill="auto"/>
          </w:tcPr>
          <w:p w14:paraId="399ADC65" w14:textId="77777777" w:rsidR="004A7AD3" w:rsidRPr="009F796E" w:rsidRDefault="004A7AD3" w:rsidP="004A7AD3">
            <w:pPr>
              <w:spacing w:after="0" w:line="240" w:lineRule="auto"/>
              <w:rPr>
                <w:rFonts w:ascii="Ti'" w:eastAsia="Times New Roman" w:hAnsi="Ti'" w:cs="Times New Roman"/>
                <w:sz w:val="24"/>
                <w:szCs w:val="24"/>
              </w:rPr>
            </w:pPr>
          </w:p>
        </w:tc>
        <w:tc>
          <w:tcPr>
            <w:tcW w:w="1754" w:type="dxa"/>
            <w:shd w:val="clear" w:color="auto" w:fill="auto"/>
          </w:tcPr>
          <w:p w14:paraId="0505E8FC"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Culture</w:t>
            </w:r>
          </w:p>
        </w:tc>
        <w:tc>
          <w:tcPr>
            <w:tcW w:w="6813" w:type="dxa"/>
            <w:shd w:val="clear" w:color="auto" w:fill="FFFFFF"/>
          </w:tcPr>
          <w:p w14:paraId="4EC7BA4D" w14:textId="61A5BDF5"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 xml:space="preserve">Assess whether </w:t>
            </w:r>
            <w:r>
              <w:rPr>
                <w:rFonts w:ascii="Ti'" w:eastAsia="Times New Roman" w:hAnsi="Ti'" w:cs="Times New Roman"/>
                <w:sz w:val="24"/>
                <w:szCs w:val="24"/>
              </w:rPr>
              <w:t>CPU’s</w:t>
            </w:r>
            <w:r w:rsidRPr="009F796E">
              <w:rPr>
                <w:rFonts w:ascii="Ti'" w:eastAsia="Times New Roman" w:hAnsi="Ti'" w:cs="Times New Roman"/>
                <w:sz w:val="24"/>
                <w:szCs w:val="24"/>
              </w:rPr>
              <w:t xml:space="preserve"> culture supports or hinders the program's execution.</w:t>
            </w:r>
          </w:p>
        </w:tc>
      </w:tr>
      <w:tr w:rsidR="004A7AD3" w:rsidRPr="009F796E" w14:paraId="577AE9F1" w14:textId="77777777" w:rsidTr="004A7AD3">
        <w:tc>
          <w:tcPr>
            <w:tcW w:w="9932" w:type="dxa"/>
            <w:gridSpan w:val="3"/>
            <w:shd w:val="clear" w:color="auto" w:fill="C1E4F5"/>
          </w:tcPr>
          <w:p w14:paraId="28D6E77A" w14:textId="77777777" w:rsidR="004A7AD3" w:rsidRPr="009F796E" w:rsidRDefault="004A7AD3" w:rsidP="004A7AD3">
            <w:pPr>
              <w:spacing w:after="0" w:line="240" w:lineRule="auto"/>
              <w:rPr>
                <w:rFonts w:ascii="Ti'" w:eastAsia="Times New Roman" w:hAnsi="Ti'" w:cs="Times New Roman"/>
                <w:sz w:val="24"/>
                <w:szCs w:val="24"/>
                <w:lang w:eastAsia="en-PH"/>
              </w:rPr>
            </w:pPr>
            <w:r w:rsidRPr="009F796E">
              <w:rPr>
                <w:rFonts w:ascii="Ti'" w:eastAsia="Times New Roman" w:hAnsi="Ti'" w:cs="Times New Roman"/>
                <w:sz w:val="24"/>
                <w:szCs w:val="24"/>
                <w:lang w:eastAsia="en-PH"/>
              </w:rPr>
              <w:t xml:space="preserve">Doing </w:t>
            </w:r>
          </w:p>
        </w:tc>
      </w:tr>
      <w:tr w:rsidR="004A7AD3" w:rsidRPr="009F796E" w14:paraId="648C4619" w14:textId="77777777" w:rsidTr="004A7AD3">
        <w:tc>
          <w:tcPr>
            <w:tcW w:w="3119" w:type="dxa"/>
            <w:gridSpan w:val="2"/>
            <w:shd w:val="clear" w:color="auto" w:fill="auto"/>
          </w:tcPr>
          <w:p w14:paraId="216DAC5A"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Program launch date</w:t>
            </w:r>
          </w:p>
        </w:tc>
        <w:tc>
          <w:tcPr>
            <w:tcW w:w="6813" w:type="dxa"/>
            <w:shd w:val="clear" w:color="auto" w:fill="FFFFFF"/>
          </w:tcPr>
          <w:p w14:paraId="0779BE75"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3BBCD8A8" w14:textId="77777777" w:rsidTr="004A7AD3">
        <w:tc>
          <w:tcPr>
            <w:tcW w:w="3119" w:type="dxa"/>
            <w:gridSpan w:val="2"/>
            <w:shd w:val="clear" w:color="auto" w:fill="auto"/>
          </w:tcPr>
          <w:p w14:paraId="746A24BD"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Responsible organization</w:t>
            </w:r>
          </w:p>
        </w:tc>
        <w:tc>
          <w:tcPr>
            <w:tcW w:w="6813" w:type="dxa"/>
            <w:shd w:val="clear" w:color="auto" w:fill="FFFFFF"/>
          </w:tcPr>
          <w:p w14:paraId="3184277C"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 xml:space="preserve">Specify the organization responsible for executing the program, whether internal or external to </w:t>
            </w:r>
            <w:r>
              <w:rPr>
                <w:rFonts w:ascii="Ti'" w:eastAsia="Times New Roman" w:hAnsi="Ti'" w:cs="Times New Roman"/>
                <w:color w:val="000000"/>
                <w:sz w:val="24"/>
                <w:szCs w:val="24"/>
              </w:rPr>
              <w:t>CPU.</w:t>
            </w:r>
          </w:p>
          <w:p w14:paraId="271069F0" w14:textId="2A51A70B"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2FFDB241" w14:textId="77777777" w:rsidTr="004A7AD3">
        <w:tc>
          <w:tcPr>
            <w:tcW w:w="3119" w:type="dxa"/>
            <w:gridSpan w:val="2"/>
            <w:shd w:val="clear" w:color="auto" w:fill="auto"/>
          </w:tcPr>
          <w:p w14:paraId="56D06EE9" w14:textId="1AB09488"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 xml:space="preserve">Program content and </w:t>
            </w:r>
            <w:r>
              <w:rPr>
                <w:rFonts w:ascii="Ti'" w:eastAsia="Times New Roman" w:hAnsi="Ti'" w:cs="Times New Roman"/>
                <w:sz w:val="24"/>
                <w:szCs w:val="24"/>
              </w:rPr>
              <w:t xml:space="preserve">implementation </w:t>
            </w:r>
            <w:r w:rsidRPr="009F796E">
              <w:rPr>
                <w:rFonts w:ascii="Ti'" w:eastAsia="Times New Roman" w:hAnsi="Ti'" w:cs="Times New Roman"/>
                <w:sz w:val="24"/>
                <w:szCs w:val="24"/>
              </w:rPr>
              <w:t>process</w:t>
            </w:r>
          </w:p>
        </w:tc>
        <w:tc>
          <w:tcPr>
            <w:tcW w:w="6813" w:type="dxa"/>
            <w:shd w:val="clear" w:color="auto" w:fill="FFFFFF"/>
          </w:tcPr>
          <w:p w14:paraId="153BBE3C" w14:textId="45A3C816" w:rsidR="004A7AD3" w:rsidRPr="009F796E" w:rsidRDefault="004A7AD3" w:rsidP="004A7AD3">
            <w:pPr>
              <w:spacing w:after="0" w:line="240" w:lineRule="auto"/>
              <w:rPr>
                <w:rFonts w:ascii="Ti'" w:eastAsia="Times New Roman" w:hAnsi="Ti'" w:cs="Times New Roman"/>
                <w:color w:val="000000"/>
                <w:sz w:val="24"/>
                <w:szCs w:val="24"/>
                <w:lang w:eastAsia="en-PH"/>
              </w:rPr>
            </w:pPr>
            <w:r>
              <w:rPr>
                <w:rFonts w:ascii="Ti'" w:eastAsia="Times New Roman" w:hAnsi="Ti'" w:cs="Times New Roman"/>
                <w:color w:val="000000"/>
                <w:sz w:val="24"/>
                <w:szCs w:val="24"/>
                <w:lang w:eastAsia="en-PH"/>
              </w:rPr>
              <w:t>Max of 300 words</w:t>
            </w:r>
          </w:p>
        </w:tc>
      </w:tr>
      <w:tr w:rsidR="004A7AD3" w:rsidRPr="009F796E" w14:paraId="77098261" w14:textId="77777777" w:rsidTr="004A7AD3">
        <w:tc>
          <w:tcPr>
            <w:tcW w:w="3119" w:type="dxa"/>
            <w:gridSpan w:val="2"/>
            <w:shd w:val="clear" w:color="auto" w:fill="auto"/>
          </w:tcPr>
          <w:p w14:paraId="32AC32C4" w14:textId="0A5AB821" w:rsidR="004A7AD3" w:rsidRPr="009F796E" w:rsidRDefault="004A7AD3" w:rsidP="004A7AD3">
            <w:pPr>
              <w:spacing w:after="0" w:line="240" w:lineRule="auto"/>
              <w:rPr>
                <w:rFonts w:ascii="Ti'" w:eastAsia="Times New Roman" w:hAnsi="Ti'" w:cs="Times New Roman"/>
                <w:sz w:val="24"/>
                <w:szCs w:val="24"/>
              </w:rPr>
            </w:pPr>
            <w:r>
              <w:rPr>
                <w:rFonts w:ascii="Ti'" w:eastAsia="Times New Roman" w:hAnsi="Ti'" w:cs="Times New Roman"/>
                <w:sz w:val="24"/>
                <w:szCs w:val="24"/>
              </w:rPr>
              <w:t>Max of 3 k</w:t>
            </w:r>
            <w:r w:rsidRPr="009F796E">
              <w:rPr>
                <w:rFonts w:ascii="Ti'" w:eastAsia="Times New Roman" w:hAnsi="Ti'" w:cs="Times New Roman"/>
                <w:sz w:val="24"/>
                <w:szCs w:val="24"/>
              </w:rPr>
              <w:t>ey highlights of the content/</w:t>
            </w:r>
            <w:r w:rsidR="009D0DA1">
              <w:rPr>
                <w:rFonts w:ascii="Ti'" w:eastAsia="Times New Roman" w:hAnsi="Ti'" w:cs="Times New Roman"/>
                <w:sz w:val="24"/>
                <w:szCs w:val="24"/>
              </w:rPr>
              <w:t xml:space="preserve"> </w:t>
            </w:r>
            <w:r w:rsidRPr="009F796E">
              <w:rPr>
                <w:rFonts w:ascii="Ti'" w:eastAsia="Times New Roman" w:hAnsi="Ti'" w:cs="Times New Roman"/>
                <w:sz w:val="24"/>
                <w:szCs w:val="24"/>
              </w:rPr>
              <w:t>process</w:t>
            </w:r>
          </w:p>
        </w:tc>
        <w:tc>
          <w:tcPr>
            <w:tcW w:w="6813" w:type="dxa"/>
            <w:shd w:val="clear" w:color="auto" w:fill="FFFFFF"/>
          </w:tcPr>
          <w:p w14:paraId="0ABC4DFF" w14:textId="77777777" w:rsidR="004A7AD3" w:rsidRDefault="009D0DA1" w:rsidP="004A7AD3">
            <w:pPr>
              <w:spacing w:after="0" w:line="240" w:lineRule="auto"/>
              <w:rPr>
                <w:rFonts w:ascii="Ti'" w:eastAsia="Times New Roman" w:hAnsi="Ti'" w:cs="Times New Roman"/>
                <w:color w:val="000000"/>
                <w:sz w:val="24"/>
                <w:szCs w:val="24"/>
                <w:lang w:eastAsia="en-PH"/>
              </w:rPr>
            </w:pPr>
            <w:r w:rsidRPr="009D0DA1">
              <w:rPr>
                <w:rFonts w:ascii="Ti'" w:eastAsia="Times New Roman" w:hAnsi="Ti'" w:cs="Times New Roman"/>
                <w:color w:val="000000"/>
                <w:sz w:val="24"/>
                <w:szCs w:val="24"/>
                <w:lang w:eastAsia="en-PH"/>
              </w:rPr>
              <w:t xml:space="preserve">Max of 3 key highlights of the </w:t>
            </w:r>
            <w:r>
              <w:rPr>
                <w:rFonts w:ascii="Ti'" w:eastAsia="Times New Roman" w:hAnsi="Ti'" w:cs="Times New Roman"/>
                <w:color w:val="000000"/>
                <w:sz w:val="24"/>
                <w:szCs w:val="24"/>
                <w:lang w:eastAsia="en-PH"/>
              </w:rPr>
              <w:t>program content</w:t>
            </w:r>
          </w:p>
          <w:p w14:paraId="73DAA03A" w14:textId="77777777" w:rsidR="009D0DA1" w:rsidRDefault="009D0DA1" w:rsidP="004A7AD3">
            <w:pPr>
              <w:spacing w:after="0" w:line="240" w:lineRule="auto"/>
              <w:rPr>
                <w:rFonts w:ascii="Ti'" w:eastAsia="Times New Roman" w:hAnsi="Ti'" w:cs="Times New Roman"/>
                <w:color w:val="000000"/>
                <w:sz w:val="24"/>
                <w:szCs w:val="24"/>
                <w:lang w:eastAsia="en-PH"/>
              </w:rPr>
            </w:pPr>
          </w:p>
          <w:p w14:paraId="66B616D1" w14:textId="77777777" w:rsidR="009D0DA1" w:rsidRDefault="009D0DA1" w:rsidP="004A7AD3">
            <w:pPr>
              <w:spacing w:after="0" w:line="240" w:lineRule="auto"/>
              <w:rPr>
                <w:rFonts w:ascii="Ti'" w:eastAsia="Times New Roman" w:hAnsi="Ti'" w:cs="Times New Roman"/>
                <w:color w:val="000000"/>
                <w:sz w:val="24"/>
                <w:szCs w:val="24"/>
                <w:lang w:eastAsia="en-PH"/>
              </w:rPr>
            </w:pPr>
          </w:p>
          <w:p w14:paraId="13246A2A" w14:textId="0CDBA345" w:rsidR="009D0DA1" w:rsidRPr="009F796E" w:rsidRDefault="009D0DA1" w:rsidP="004A7AD3">
            <w:pPr>
              <w:spacing w:after="0" w:line="240" w:lineRule="auto"/>
              <w:rPr>
                <w:rFonts w:ascii="Ti'" w:eastAsia="Times New Roman" w:hAnsi="Ti'" w:cs="Times New Roman"/>
                <w:color w:val="000000"/>
                <w:sz w:val="24"/>
                <w:szCs w:val="24"/>
                <w:lang w:eastAsia="en-PH"/>
              </w:rPr>
            </w:pPr>
            <w:r>
              <w:rPr>
                <w:rFonts w:ascii="Ti'" w:eastAsia="Times New Roman" w:hAnsi="Ti'" w:cs="Times New Roman"/>
                <w:color w:val="000000"/>
                <w:sz w:val="24"/>
                <w:szCs w:val="24"/>
                <w:lang w:eastAsia="en-PH"/>
              </w:rPr>
              <w:t>Max of 3 key highlights of the program process</w:t>
            </w:r>
          </w:p>
        </w:tc>
      </w:tr>
      <w:tr w:rsidR="004A7AD3" w:rsidRPr="009F796E" w14:paraId="497283BC" w14:textId="77777777" w:rsidTr="004A7AD3">
        <w:tc>
          <w:tcPr>
            <w:tcW w:w="3119" w:type="dxa"/>
            <w:gridSpan w:val="2"/>
            <w:shd w:val="clear" w:color="auto" w:fill="auto"/>
          </w:tcPr>
          <w:p w14:paraId="42DBBB20"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Differences from traditional approaches</w:t>
            </w:r>
          </w:p>
        </w:tc>
        <w:tc>
          <w:tcPr>
            <w:tcW w:w="6813" w:type="dxa"/>
            <w:shd w:val="clear" w:color="auto" w:fill="FFFFFF"/>
          </w:tcPr>
          <w:p w14:paraId="456B1150"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Highlight the differences before and after the program implementation.</w:t>
            </w:r>
          </w:p>
          <w:p w14:paraId="02A68615" w14:textId="6F380C91"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4D40564D" w14:textId="77777777" w:rsidTr="004A7AD3">
        <w:tc>
          <w:tcPr>
            <w:tcW w:w="3119" w:type="dxa"/>
            <w:gridSpan w:val="2"/>
            <w:shd w:val="clear" w:color="auto" w:fill="auto"/>
          </w:tcPr>
          <w:p w14:paraId="49348E4D"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Progress as of today</w:t>
            </w:r>
          </w:p>
        </w:tc>
        <w:tc>
          <w:tcPr>
            <w:tcW w:w="6813" w:type="dxa"/>
            <w:shd w:val="clear" w:color="auto" w:fill="FFFFFF"/>
          </w:tcPr>
          <w:p w14:paraId="4E2C59C9"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Evaluate the extent of the required work that has been completed.</w:t>
            </w:r>
          </w:p>
          <w:p w14:paraId="00440A00" w14:textId="60821079"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6D339061" w14:textId="77777777" w:rsidTr="004A7AD3">
        <w:tc>
          <w:tcPr>
            <w:tcW w:w="3119" w:type="dxa"/>
            <w:gridSpan w:val="2"/>
            <w:shd w:val="clear" w:color="auto" w:fill="auto"/>
          </w:tcPr>
          <w:p w14:paraId="383B9992"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Problems in implementation</w:t>
            </w:r>
          </w:p>
        </w:tc>
        <w:tc>
          <w:tcPr>
            <w:tcW w:w="6813" w:type="dxa"/>
            <w:shd w:val="clear" w:color="auto" w:fill="FFFFFF"/>
          </w:tcPr>
          <w:p w14:paraId="3E3D9A69"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Identify any issues or challenges that have hindered the program's smooth progression.</w:t>
            </w:r>
          </w:p>
          <w:p w14:paraId="617F56D8" w14:textId="5FC4C6BB"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5F7C0985" w14:textId="77777777" w:rsidTr="004A7AD3">
        <w:tc>
          <w:tcPr>
            <w:tcW w:w="3119" w:type="dxa"/>
            <w:gridSpan w:val="2"/>
            <w:shd w:val="clear" w:color="auto" w:fill="auto"/>
          </w:tcPr>
          <w:p w14:paraId="6E36D95D"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Approaches to solve the problems</w:t>
            </w:r>
          </w:p>
        </w:tc>
        <w:tc>
          <w:tcPr>
            <w:tcW w:w="6813" w:type="dxa"/>
            <w:shd w:val="clear" w:color="auto" w:fill="FFFFFF"/>
          </w:tcPr>
          <w:p w14:paraId="22713E27"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 xml:space="preserve">If you have identified solutions to the </w:t>
            </w:r>
            <w:proofErr w:type="gramStart"/>
            <w:r w:rsidRPr="009F796E">
              <w:rPr>
                <w:rFonts w:ascii="Ti'" w:eastAsia="Times New Roman" w:hAnsi="Ti'" w:cs="Times New Roman"/>
                <w:color w:val="000000"/>
                <w:sz w:val="24"/>
                <w:szCs w:val="24"/>
              </w:rPr>
              <w:t>aforementioned problems</w:t>
            </w:r>
            <w:proofErr w:type="gramEnd"/>
            <w:r w:rsidRPr="009F796E">
              <w:rPr>
                <w:rFonts w:ascii="Ti'" w:eastAsia="Times New Roman" w:hAnsi="Ti'" w:cs="Times New Roman"/>
                <w:color w:val="000000"/>
                <w:sz w:val="24"/>
                <w:szCs w:val="24"/>
              </w:rPr>
              <w:t>, explain how you discovered and applied them.</w:t>
            </w:r>
          </w:p>
          <w:p w14:paraId="493DB600" w14:textId="766C821F" w:rsidR="004A7AD3" w:rsidRPr="009F796E" w:rsidRDefault="004A7AD3" w:rsidP="004A7AD3">
            <w:pPr>
              <w:spacing w:after="0" w:line="240" w:lineRule="auto"/>
              <w:rPr>
                <w:rFonts w:ascii="Ti'" w:eastAsia="Times New Roman" w:hAnsi="Ti'" w:cs="Times New Roman"/>
                <w:color w:val="000000"/>
                <w:sz w:val="24"/>
                <w:szCs w:val="24"/>
              </w:rPr>
            </w:pPr>
          </w:p>
        </w:tc>
      </w:tr>
      <w:tr w:rsidR="004A7AD3" w:rsidRPr="009F796E" w14:paraId="71C7FAA6" w14:textId="77777777" w:rsidTr="004A7AD3">
        <w:tc>
          <w:tcPr>
            <w:tcW w:w="3119" w:type="dxa"/>
            <w:gridSpan w:val="2"/>
            <w:shd w:val="clear" w:color="auto" w:fill="auto"/>
          </w:tcPr>
          <w:p w14:paraId="34862642"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Completion date, if completed</w:t>
            </w:r>
          </w:p>
        </w:tc>
        <w:tc>
          <w:tcPr>
            <w:tcW w:w="6813" w:type="dxa"/>
            <w:shd w:val="clear" w:color="auto" w:fill="FFFFFF"/>
          </w:tcPr>
          <w:p w14:paraId="3CA32C02"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State whether the program was completed and if its objectives were met; if not, estimate when you expect them to be achieved.</w:t>
            </w:r>
          </w:p>
          <w:p w14:paraId="19767DE2" w14:textId="1E891B30"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1689F90C" w14:textId="77777777" w:rsidTr="004A7AD3">
        <w:tc>
          <w:tcPr>
            <w:tcW w:w="9932" w:type="dxa"/>
            <w:gridSpan w:val="3"/>
            <w:shd w:val="clear" w:color="auto" w:fill="C1E4F5"/>
          </w:tcPr>
          <w:p w14:paraId="1FE7B14F"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r w:rsidRPr="009F796E">
              <w:rPr>
                <w:rFonts w:ascii="Ti'" w:eastAsia="Times New Roman" w:hAnsi="Ti'" w:cs="Times New Roman"/>
                <w:color w:val="000000"/>
                <w:sz w:val="24"/>
                <w:szCs w:val="24"/>
              </w:rPr>
              <w:t>Se</w:t>
            </w:r>
            <w:r w:rsidRPr="009F796E">
              <w:rPr>
                <w:rFonts w:ascii="Ti'" w:eastAsia="Times New Roman" w:hAnsi="Ti'" w:cs="Times New Roman"/>
                <w:color w:val="000000"/>
                <w:sz w:val="24"/>
                <w:szCs w:val="24"/>
                <w:shd w:val="clear" w:color="auto" w:fill="DAE9F7"/>
              </w:rPr>
              <w:t>eing</w:t>
            </w:r>
          </w:p>
        </w:tc>
      </w:tr>
      <w:tr w:rsidR="004A7AD3" w:rsidRPr="009F796E" w14:paraId="3FCE3321" w14:textId="77777777" w:rsidTr="004A7AD3">
        <w:tc>
          <w:tcPr>
            <w:tcW w:w="3119" w:type="dxa"/>
            <w:gridSpan w:val="2"/>
            <w:shd w:val="clear" w:color="auto" w:fill="auto"/>
          </w:tcPr>
          <w:p w14:paraId="4623F090"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 xml:space="preserve">Impacts on students </w:t>
            </w:r>
          </w:p>
        </w:tc>
        <w:tc>
          <w:tcPr>
            <w:tcW w:w="6813" w:type="dxa"/>
            <w:shd w:val="clear" w:color="auto" w:fill="FFFFFF"/>
          </w:tcPr>
          <w:p w14:paraId="25FBF1DF"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Describe student satisfaction with the program's outcomes.</w:t>
            </w:r>
          </w:p>
          <w:p w14:paraId="6BD0AEC9" w14:textId="49B3EB85"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5521E174" w14:textId="77777777" w:rsidTr="004A7AD3">
        <w:tc>
          <w:tcPr>
            <w:tcW w:w="3119" w:type="dxa"/>
            <w:gridSpan w:val="2"/>
            <w:shd w:val="clear" w:color="auto" w:fill="auto"/>
          </w:tcPr>
          <w:p w14:paraId="648C5838" w14:textId="3A63D352"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Impacts on faculty</w:t>
            </w:r>
          </w:p>
        </w:tc>
        <w:tc>
          <w:tcPr>
            <w:tcW w:w="6813" w:type="dxa"/>
            <w:shd w:val="clear" w:color="auto" w:fill="FFFFFF"/>
          </w:tcPr>
          <w:p w14:paraId="59ADE428"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Describe faculty satisfaction with the program's outcomes.</w:t>
            </w:r>
          </w:p>
          <w:p w14:paraId="7721575F" w14:textId="5D11A852"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6B398E6C" w14:textId="77777777" w:rsidTr="004A7AD3">
        <w:tc>
          <w:tcPr>
            <w:tcW w:w="3119" w:type="dxa"/>
            <w:gridSpan w:val="2"/>
            <w:shd w:val="clear" w:color="auto" w:fill="auto"/>
          </w:tcPr>
          <w:p w14:paraId="0FD3086B"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lastRenderedPageBreak/>
              <w:t>Impacts on university administration</w:t>
            </w:r>
          </w:p>
        </w:tc>
        <w:tc>
          <w:tcPr>
            <w:tcW w:w="6813" w:type="dxa"/>
            <w:shd w:val="clear" w:color="auto" w:fill="FFFFFF"/>
          </w:tcPr>
          <w:p w14:paraId="30E32A73" w14:textId="77777777"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 xml:space="preserve">Indicate whether </w:t>
            </w:r>
            <w:r>
              <w:rPr>
                <w:rFonts w:ascii="Ti'" w:eastAsia="Times New Roman" w:hAnsi="Ti'" w:cs="Times New Roman"/>
                <w:color w:val="000000"/>
                <w:sz w:val="24"/>
                <w:szCs w:val="24"/>
              </w:rPr>
              <w:t>the CPU</w:t>
            </w:r>
            <w:r w:rsidRPr="009F796E">
              <w:rPr>
                <w:rFonts w:ascii="Ti'" w:eastAsia="Times New Roman" w:hAnsi="Ti'" w:cs="Times New Roman"/>
                <w:color w:val="000000"/>
                <w:sz w:val="24"/>
                <w:szCs w:val="24"/>
              </w:rPr>
              <w:t xml:space="preserve"> president and administrators are satisfied with the program's outcomes</w:t>
            </w:r>
            <w:r>
              <w:rPr>
                <w:rFonts w:ascii="Ti'" w:eastAsia="Times New Roman" w:hAnsi="Ti'" w:cs="Times New Roman"/>
                <w:color w:val="000000"/>
                <w:sz w:val="24"/>
                <w:szCs w:val="24"/>
              </w:rPr>
              <w:t>.</w:t>
            </w:r>
          </w:p>
          <w:p w14:paraId="2DF6AC37" w14:textId="1F0B8B0C"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2A6E5FD8" w14:textId="77777777" w:rsidTr="004A7AD3">
        <w:tc>
          <w:tcPr>
            <w:tcW w:w="3119" w:type="dxa"/>
            <w:gridSpan w:val="2"/>
            <w:shd w:val="clear" w:color="auto" w:fill="auto"/>
          </w:tcPr>
          <w:p w14:paraId="1A19BA46"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Responses from industry/market</w:t>
            </w:r>
          </w:p>
        </w:tc>
        <w:tc>
          <w:tcPr>
            <w:tcW w:w="6813" w:type="dxa"/>
            <w:shd w:val="clear" w:color="auto" w:fill="FFFFFF"/>
          </w:tcPr>
          <w:p w14:paraId="61F840AC" w14:textId="0BD60138"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Assess industry satisfaction in your country/region regarding the program's outcomes.</w:t>
            </w:r>
          </w:p>
          <w:p w14:paraId="680BDEC7" w14:textId="712C56D5"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0012BB60" w14:textId="77777777" w:rsidTr="004A7AD3">
        <w:tc>
          <w:tcPr>
            <w:tcW w:w="3119" w:type="dxa"/>
            <w:gridSpan w:val="2"/>
            <w:shd w:val="clear" w:color="auto" w:fill="auto"/>
          </w:tcPr>
          <w:p w14:paraId="675FBC5B"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Responses from citizen/government</w:t>
            </w:r>
          </w:p>
        </w:tc>
        <w:tc>
          <w:tcPr>
            <w:tcW w:w="6813" w:type="dxa"/>
            <w:shd w:val="clear" w:color="auto" w:fill="FFFFFF"/>
          </w:tcPr>
          <w:p w14:paraId="7AA67750" w14:textId="6EFEC776"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Evaluate whether local citizens and government are satisfied with the program's outcomes.</w:t>
            </w:r>
          </w:p>
          <w:p w14:paraId="5EC9D58F"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32D41778" w14:textId="77777777" w:rsidTr="004A7AD3">
        <w:tc>
          <w:tcPr>
            <w:tcW w:w="3119" w:type="dxa"/>
            <w:gridSpan w:val="2"/>
            <w:shd w:val="clear" w:color="auto" w:fill="auto"/>
          </w:tcPr>
          <w:p w14:paraId="69AAFEFB"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Measurable output (revenues)</w:t>
            </w:r>
          </w:p>
        </w:tc>
        <w:tc>
          <w:tcPr>
            <w:tcW w:w="6813" w:type="dxa"/>
            <w:shd w:val="clear" w:color="auto" w:fill="FFFFFF"/>
          </w:tcPr>
          <w:p w14:paraId="25330FD9" w14:textId="6AC08676"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If possible, provide specific program outcomes in monetary terms.</w:t>
            </w:r>
          </w:p>
          <w:p w14:paraId="6004CA5C"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1416CF2F" w14:textId="77777777" w:rsidTr="004A7AD3">
        <w:tc>
          <w:tcPr>
            <w:tcW w:w="3119" w:type="dxa"/>
            <w:gridSpan w:val="2"/>
            <w:shd w:val="clear" w:color="auto" w:fill="auto"/>
          </w:tcPr>
          <w:p w14:paraId="0D952D97"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Measurable input (expenses)</w:t>
            </w:r>
          </w:p>
        </w:tc>
        <w:tc>
          <w:tcPr>
            <w:tcW w:w="6813" w:type="dxa"/>
            <w:shd w:val="clear" w:color="auto" w:fill="FFFFFF"/>
          </w:tcPr>
          <w:p w14:paraId="4B138F72" w14:textId="154BA634"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If possible, provide specific inputs to the program in monetary terms.</w:t>
            </w:r>
          </w:p>
          <w:p w14:paraId="2F02A8E9"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5B4F6152" w14:textId="77777777" w:rsidTr="004A7AD3">
        <w:tc>
          <w:tcPr>
            <w:tcW w:w="3119" w:type="dxa"/>
            <w:gridSpan w:val="2"/>
            <w:shd w:val="clear" w:color="auto" w:fill="auto"/>
          </w:tcPr>
          <w:p w14:paraId="4A16FE10"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Cost-benefit analysis for effectiveness</w:t>
            </w:r>
          </w:p>
        </w:tc>
        <w:tc>
          <w:tcPr>
            <w:tcW w:w="6813" w:type="dxa"/>
            <w:shd w:val="clear" w:color="auto" w:fill="FFFFFF"/>
          </w:tcPr>
          <w:p w14:paraId="7B0841A7" w14:textId="469E92A9" w:rsidR="004A7AD3"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If possible, compare revenues and expenses, and analyze the program's effectiveness numerically.</w:t>
            </w:r>
          </w:p>
          <w:p w14:paraId="6F1D8A4B"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0388C5EB" w14:textId="77777777" w:rsidTr="004A7AD3">
        <w:tc>
          <w:tcPr>
            <w:tcW w:w="3119" w:type="dxa"/>
            <w:gridSpan w:val="2"/>
            <w:shd w:val="clear" w:color="auto" w:fill="C1E4F5"/>
          </w:tcPr>
          <w:p w14:paraId="0F556D38"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Future Planning</w:t>
            </w:r>
          </w:p>
        </w:tc>
        <w:tc>
          <w:tcPr>
            <w:tcW w:w="6813" w:type="dxa"/>
            <w:shd w:val="clear" w:color="auto" w:fill="C1E4F5"/>
          </w:tcPr>
          <w:p w14:paraId="5B4BBC6F"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53E68E56" w14:textId="77777777" w:rsidTr="004A7AD3">
        <w:tc>
          <w:tcPr>
            <w:tcW w:w="3119" w:type="dxa"/>
            <w:gridSpan w:val="2"/>
            <w:shd w:val="clear" w:color="auto" w:fill="auto"/>
          </w:tcPr>
          <w:p w14:paraId="311D88D0"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Where does the project go from here?</w:t>
            </w:r>
          </w:p>
        </w:tc>
        <w:tc>
          <w:tcPr>
            <w:tcW w:w="6813" w:type="dxa"/>
            <w:shd w:val="clear" w:color="auto" w:fill="FFFFFF"/>
          </w:tcPr>
          <w:p w14:paraId="55164F21" w14:textId="4B57EAD5" w:rsidR="004A7AD3" w:rsidRPr="009F796E" w:rsidRDefault="004A7AD3" w:rsidP="004A7AD3">
            <w:pPr>
              <w:spacing w:after="0" w:line="240" w:lineRule="auto"/>
              <w:rPr>
                <w:rFonts w:ascii="Ti'" w:eastAsia="Times New Roman" w:hAnsi="Ti'" w:cs="Times New Roman"/>
                <w:color w:val="000000"/>
                <w:sz w:val="24"/>
                <w:szCs w:val="24"/>
                <w:lang w:eastAsia="en-PH"/>
              </w:rPr>
            </w:pPr>
            <w:r w:rsidRPr="009F796E">
              <w:rPr>
                <w:rFonts w:ascii="Ti'" w:eastAsia="Times New Roman" w:hAnsi="Ti'" w:cs="Times New Roman"/>
                <w:color w:val="000000"/>
                <w:sz w:val="24"/>
                <w:szCs w:val="24"/>
              </w:rPr>
              <w:t>Write an epilogue for the program.</w:t>
            </w:r>
          </w:p>
        </w:tc>
      </w:tr>
      <w:tr w:rsidR="004A7AD3" w:rsidRPr="009F796E" w14:paraId="30342FB7" w14:textId="77777777" w:rsidTr="004A7AD3">
        <w:tc>
          <w:tcPr>
            <w:tcW w:w="3119" w:type="dxa"/>
            <w:gridSpan w:val="2"/>
            <w:shd w:val="clear" w:color="auto" w:fill="C1E4F5"/>
          </w:tcPr>
          <w:p w14:paraId="4EEF61EB"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Addendum</w:t>
            </w:r>
          </w:p>
        </w:tc>
        <w:tc>
          <w:tcPr>
            <w:tcW w:w="6813" w:type="dxa"/>
            <w:shd w:val="clear" w:color="auto" w:fill="C1E4F5"/>
          </w:tcPr>
          <w:p w14:paraId="508C44B2"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p>
        </w:tc>
      </w:tr>
      <w:tr w:rsidR="004A7AD3" w:rsidRPr="009F796E" w14:paraId="6CA8D3E0" w14:textId="77777777" w:rsidTr="004A7AD3">
        <w:tc>
          <w:tcPr>
            <w:tcW w:w="3119" w:type="dxa"/>
            <w:gridSpan w:val="2"/>
            <w:shd w:val="clear" w:color="auto" w:fill="auto"/>
          </w:tcPr>
          <w:p w14:paraId="5D174B28"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Exhibits, pictures, diagrams, etc.</w:t>
            </w:r>
          </w:p>
        </w:tc>
        <w:tc>
          <w:tcPr>
            <w:tcW w:w="6813" w:type="dxa"/>
            <w:shd w:val="clear" w:color="auto" w:fill="FFFFFF"/>
          </w:tcPr>
          <w:p w14:paraId="08908037" w14:textId="77777777" w:rsidR="004A7AD3" w:rsidRPr="009F796E"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 xml:space="preserve">List here the exhibits, pictures, diagrams, etc. that validate the program. Attach them at the end of this template.  </w:t>
            </w:r>
          </w:p>
          <w:p w14:paraId="7E4D0AEB" w14:textId="35C95A0D" w:rsidR="004A7AD3" w:rsidRPr="009F796E" w:rsidRDefault="004A7AD3" w:rsidP="004A7AD3">
            <w:pPr>
              <w:spacing w:after="0" w:line="240" w:lineRule="auto"/>
              <w:rPr>
                <w:rFonts w:ascii="Ti'" w:eastAsia="Times New Roman" w:hAnsi="Ti'" w:cs="Times New Roman"/>
                <w:color w:val="000000"/>
                <w:sz w:val="24"/>
                <w:szCs w:val="24"/>
                <w:lang w:eastAsia="en-PH"/>
              </w:rPr>
            </w:pPr>
            <w:r w:rsidRPr="009F796E">
              <w:rPr>
                <w:rFonts w:ascii="Ti'" w:eastAsia="Times New Roman" w:hAnsi="Ti'" w:cs="Times New Roman"/>
                <w:color w:val="000000"/>
                <w:sz w:val="24"/>
                <w:szCs w:val="24"/>
              </w:rPr>
              <w:t xml:space="preserve">Additional documents could include these </w:t>
            </w:r>
            <w:proofErr w:type="gramStart"/>
            <w:r w:rsidRPr="009F796E">
              <w:rPr>
                <w:rFonts w:ascii="Ti'" w:eastAsia="Times New Roman" w:hAnsi="Ti'" w:cs="Times New Roman"/>
                <w:color w:val="000000"/>
                <w:sz w:val="24"/>
                <w:szCs w:val="24"/>
              </w:rPr>
              <w:t>as long as</w:t>
            </w:r>
            <w:proofErr w:type="gramEnd"/>
            <w:r w:rsidRPr="009F796E">
              <w:rPr>
                <w:rFonts w:ascii="Ti'" w:eastAsia="Times New Roman" w:hAnsi="Ti'" w:cs="Times New Roman"/>
                <w:color w:val="000000"/>
                <w:sz w:val="24"/>
                <w:szCs w:val="24"/>
              </w:rPr>
              <w:t xml:space="preserve"> they validate the program: charts and graphs, infographics, screenshots, testimonials, certificates or awards</w:t>
            </w:r>
          </w:p>
        </w:tc>
      </w:tr>
      <w:tr w:rsidR="004A7AD3" w:rsidRPr="009F796E" w14:paraId="0B3ECDD3" w14:textId="77777777" w:rsidTr="004A7AD3">
        <w:tc>
          <w:tcPr>
            <w:tcW w:w="3119" w:type="dxa"/>
            <w:gridSpan w:val="2"/>
            <w:shd w:val="clear" w:color="auto" w:fill="auto"/>
          </w:tcPr>
          <w:p w14:paraId="23D537FB"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Reports, mimeos, monographs, books, etc.</w:t>
            </w:r>
          </w:p>
        </w:tc>
        <w:tc>
          <w:tcPr>
            <w:tcW w:w="6813" w:type="dxa"/>
            <w:shd w:val="clear" w:color="auto" w:fill="FFFFFF"/>
          </w:tcPr>
          <w:p w14:paraId="75ED21BE" w14:textId="77777777" w:rsidR="004A7AD3" w:rsidRPr="009F796E" w:rsidRDefault="004A7AD3" w:rsidP="004A7AD3">
            <w:pPr>
              <w:spacing w:after="0" w:line="240" w:lineRule="auto"/>
              <w:rPr>
                <w:rFonts w:ascii="Ti'" w:hAnsi="Ti'" w:cs="Times New Roman"/>
                <w:color w:val="000000"/>
                <w:sz w:val="24"/>
                <w:szCs w:val="24"/>
              </w:rPr>
            </w:pPr>
            <w:r w:rsidRPr="009F796E">
              <w:rPr>
                <w:rFonts w:ascii="Ti'" w:eastAsia="Times New Roman" w:hAnsi="Ti'" w:cs="Times New Roman"/>
                <w:color w:val="000000"/>
                <w:sz w:val="24"/>
                <w:szCs w:val="24"/>
              </w:rPr>
              <w:t>List and describe the reports, mimeos, monographs, etc. that validate the program.</w:t>
            </w:r>
            <w:r w:rsidRPr="009F796E">
              <w:rPr>
                <w:rFonts w:ascii="Ti'" w:hAnsi="Ti'" w:cs="Times New Roman"/>
                <w:color w:val="000000"/>
                <w:sz w:val="24"/>
                <w:szCs w:val="24"/>
              </w:rPr>
              <w:t xml:space="preserve"> </w:t>
            </w:r>
          </w:p>
          <w:p w14:paraId="45D1588C" w14:textId="2A93749B" w:rsidR="004A7AD3" w:rsidRPr="009F796E" w:rsidRDefault="004A7AD3" w:rsidP="004A7AD3">
            <w:pPr>
              <w:spacing w:after="0" w:line="240" w:lineRule="auto"/>
              <w:rPr>
                <w:rFonts w:ascii="Ti'" w:eastAsia="Times New Roman" w:hAnsi="Ti'" w:cs="Times New Roman"/>
                <w:color w:val="000000"/>
                <w:sz w:val="24"/>
                <w:szCs w:val="24"/>
                <w:lang w:eastAsia="en-PH"/>
              </w:rPr>
            </w:pPr>
            <w:r w:rsidRPr="009F796E">
              <w:rPr>
                <w:rFonts w:ascii="Ti'" w:eastAsia="Times New Roman" w:hAnsi="Ti'" w:cs="Times New Roman"/>
                <w:color w:val="000000"/>
                <w:sz w:val="24"/>
                <w:szCs w:val="24"/>
              </w:rPr>
              <w:t xml:space="preserve">Additional documents could include these </w:t>
            </w:r>
            <w:proofErr w:type="gramStart"/>
            <w:r w:rsidRPr="009F796E">
              <w:rPr>
                <w:rFonts w:ascii="Ti'" w:eastAsia="Times New Roman" w:hAnsi="Ti'" w:cs="Times New Roman"/>
                <w:color w:val="000000"/>
                <w:sz w:val="24"/>
                <w:szCs w:val="24"/>
              </w:rPr>
              <w:t>as long as</w:t>
            </w:r>
            <w:proofErr w:type="gramEnd"/>
            <w:r w:rsidRPr="009F796E">
              <w:rPr>
                <w:rFonts w:ascii="Ti'" w:eastAsia="Times New Roman" w:hAnsi="Ti'" w:cs="Times New Roman"/>
                <w:color w:val="000000"/>
                <w:sz w:val="24"/>
                <w:szCs w:val="24"/>
              </w:rPr>
              <w:t xml:space="preserve"> they validate the program: c</w:t>
            </w:r>
            <w:r w:rsidRPr="009F796E">
              <w:rPr>
                <w:rFonts w:ascii="Ti'" w:eastAsia="Times New Roman" w:hAnsi="Ti'" w:cs="Times New Roman"/>
                <w:color w:val="000000"/>
                <w:sz w:val="24"/>
                <w:szCs w:val="24"/>
                <w:lang w:eastAsia="en-PH"/>
              </w:rPr>
              <w:t>ase studies, white papers, internal memos, published articles or papers, annual or progress reports</w:t>
            </w:r>
          </w:p>
        </w:tc>
      </w:tr>
      <w:tr w:rsidR="004A7AD3" w:rsidRPr="009F796E" w14:paraId="2E42105F" w14:textId="77777777" w:rsidTr="004A7AD3">
        <w:tc>
          <w:tcPr>
            <w:tcW w:w="3119" w:type="dxa"/>
            <w:gridSpan w:val="2"/>
            <w:shd w:val="clear" w:color="auto" w:fill="auto"/>
          </w:tcPr>
          <w:p w14:paraId="036ADEC3" w14:textId="77777777" w:rsidR="004A7AD3" w:rsidRPr="009F796E" w:rsidRDefault="004A7AD3" w:rsidP="004A7AD3">
            <w:pPr>
              <w:spacing w:after="0" w:line="240" w:lineRule="auto"/>
              <w:rPr>
                <w:rFonts w:ascii="Ti'" w:eastAsia="Times New Roman" w:hAnsi="Ti'" w:cs="Times New Roman"/>
                <w:sz w:val="24"/>
                <w:szCs w:val="24"/>
              </w:rPr>
            </w:pPr>
            <w:r w:rsidRPr="009F796E">
              <w:rPr>
                <w:rFonts w:ascii="Ti'" w:eastAsia="Times New Roman" w:hAnsi="Ti'" w:cs="Times New Roman"/>
                <w:sz w:val="24"/>
                <w:szCs w:val="24"/>
              </w:rPr>
              <w:t xml:space="preserve">Others which may help explain the program </w:t>
            </w:r>
            <w:r w:rsidRPr="009F796E">
              <w:rPr>
                <w:rFonts w:ascii="Ti'" w:eastAsia="Times New Roman" w:hAnsi="Ti'" w:cs="Times New Roman"/>
                <w:color w:val="0000FF"/>
                <w:sz w:val="24"/>
                <w:szCs w:val="24"/>
              </w:rPr>
              <w:t xml:space="preserve">(including website links) </w:t>
            </w:r>
          </w:p>
        </w:tc>
        <w:tc>
          <w:tcPr>
            <w:tcW w:w="6813" w:type="dxa"/>
            <w:shd w:val="clear" w:color="auto" w:fill="FFFFFF"/>
          </w:tcPr>
          <w:p w14:paraId="35F0A0C7" w14:textId="77777777" w:rsidR="004A7AD3" w:rsidRPr="009F796E" w:rsidRDefault="004A7AD3" w:rsidP="004A7AD3">
            <w:pPr>
              <w:spacing w:after="0" w:line="240" w:lineRule="auto"/>
              <w:rPr>
                <w:rFonts w:ascii="Ti'" w:eastAsia="Times New Roman" w:hAnsi="Ti'" w:cs="Times New Roman"/>
                <w:color w:val="000000"/>
                <w:sz w:val="24"/>
                <w:szCs w:val="24"/>
              </w:rPr>
            </w:pPr>
            <w:r w:rsidRPr="009F796E">
              <w:rPr>
                <w:rFonts w:ascii="Ti'" w:eastAsia="Times New Roman" w:hAnsi="Ti'" w:cs="Times New Roman"/>
                <w:color w:val="000000"/>
                <w:sz w:val="24"/>
                <w:szCs w:val="24"/>
              </w:rPr>
              <w:t>(Include any materials that may help validate the program; links to the program's website will be especially useful.)</w:t>
            </w:r>
          </w:p>
          <w:p w14:paraId="6B54C623" w14:textId="77777777" w:rsidR="004A7AD3" w:rsidRPr="009F796E" w:rsidRDefault="004A7AD3" w:rsidP="004A7AD3">
            <w:pPr>
              <w:spacing w:after="0" w:line="240" w:lineRule="auto"/>
              <w:rPr>
                <w:rFonts w:ascii="Ti'" w:eastAsia="Times New Roman" w:hAnsi="Ti'" w:cs="Times New Roman"/>
                <w:color w:val="000000"/>
                <w:sz w:val="24"/>
                <w:szCs w:val="24"/>
                <w:lang w:eastAsia="en-PH"/>
              </w:rPr>
            </w:pPr>
          </w:p>
        </w:tc>
      </w:tr>
    </w:tbl>
    <w:p w14:paraId="377AD677" w14:textId="77777777" w:rsidR="00D90C47" w:rsidRPr="009F796E" w:rsidRDefault="00D90C47" w:rsidP="009F796E">
      <w:pPr>
        <w:tabs>
          <w:tab w:val="left" w:pos="10080"/>
        </w:tabs>
        <w:spacing w:after="0" w:line="240" w:lineRule="auto"/>
        <w:rPr>
          <w:rFonts w:ascii="Ti'" w:hAnsi="Ti'" w:cs="Times New Roman"/>
          <w:sz w:val="24"/>
          <w:szCs w:val="24"/>
        </w:rPr>
      </w:pPr>
    </w:p>
    <w:p w14:paraId="0ED8D4C9" w14:textId="2C51B570" w:rsidR="0016477A" w:rsidRPr="009F796E" w:rsidRDefault="0016477A" w:rsidP="009F796E">
      <w:pPr>
        <w:tabs>
          <w:tab w:val="left" w:pos="10080"/>
        </w:tabs>
        <w:spacing w:after="0" w:line="240" w:lineRule="auto"/>
        <w:rPr>
          <w:rFonts w:ascii="Ti'" w:hAnsi="Ti'" w:cs="Times New Roman"/>
          <w:sz w:val="24"/>
          <w:szCs w:val="24"/>
        </w:rPr>
      </w:pPr>
      <w:r w:rsidRPr="009F796E">
        <w:rPr>
          <w:rFonts w:ascii="Ti'" w:hAnsi="Ti'" w:cs="Times New Roman"/>
          <w:sz w:val="24"/>
          <w:szCs w:val="24"/>
        </w:rPr>
        <w:t>Submitted by (complete name and signature)</w:t>
      </w:r>
    </w:p>
    <w:p w14:paraId="1657D8EF" w14:textId="77777777" w:rsidR="009F796E" w:rsidRDefault="009F796E" w:rsidP="009F796E">
      <w:pPr>
        <w:tabs>
          <w:tab w:val="left" w:pos="10080"/>
        </w:tabs>
        <w:spacing w:after="0" w:line="240" w:lineRule="auto"/>
        <w:rPr>
          <w:rFonts w:ascii="Ti'" w:hAnsi="Ti'" w:cs="Times New Roman"/>
          <w:sz w:val="24"/>
          <w:szCs w:val="24"/>
        </w:rPr>
      </w:pPr>
    </w:p>
    <w:p w14:paraId="410AC04D" w14:textId="5DE0DBA9" w:rsidR="0016477A" w:rsidRPr="009F796E" w:rsidRDefault="0016477A" w:rsidP="009F796E">
      <w:pPr>
        <w:tabs>
          <w:tab w:val="left" w:pos="10080"/>
        </w:tabs>
        <w:spacing w:after="0" w:line="240" w:lineRule="auto"/>
        <w:rPr>
          <w:rFonts w:ascii="Ti'" w:hAnsi="Ti'" w:cs="Times New Roman"/>
          <w:sz w:val="24"/>
          <w:szCs w:val="24"/>
        </w:rPr>
      </w:pPr>
      <w:r w:rsidRPr="009F796E">
        <w:rPr>
          <w:rFonts w:ascii="Ti'" w:hAnsi="Ti'" w:cs="Times New Roman"/>
          <w:sz w:val="24"/>
          <w:szCs w:val="24"/>
        </w:rPr>
        <w:t>_____________________________________________</w:t>
      </w:r>
    </w:p>
    <w:p w14:paraId="3EA51344" w14:textId="77777777" w:rsidR="009F796E" w:rsidRDefault="009F796E" w:rsidP="009F796E">
      <w:pPr>
        <w:tabs>
          <w:tab w:val="left" w:pos="10080"/>
        </w:tabs>
        <w:spacing w:after="0" w:line="240" w:lineRule="auto"/>
        <w:rPr>
          <w:rFonts w:ascii="Ti'" w:hAnsi="Ti'" w:cs="Times New Roman"/>
          <w:sz w:val="24"/>
          <w:szCs w:val="24"/>
        </w:rPr>
      </w:pPr>
    </w:p>
    <w:p w14:paraId="24B8D198" w14:textId="2713D37C" w:rsidR="0016477A" w:rsidRPr="009F796E" w:rsidRDefault="0016477A" w:rsidP="009F796E">
      <w:pPr>
        <w:tabs>
          <w:tab w:val="left" w:pos="10080"/>
        </w:tabs>
        <w:spacing w:after="0" w:line="240" w:lineRule="auto"/>
        <w:rPr>
          <w:rFonts w:ascii="Ti'" w:hAnsi="Ti'" w:cs="Times New Roman"/>
          <w:sz w:val="24"/>
          <w:szCs w:val="24"/>
        </w:rPr>
      </w:pPr>
      <w:r w:rsidRPr="009F796E">
        <w:rPr>
          <w:rFonts w:ascii="Ti'" w:hAnsi="Ti'" w:cs="Times New Roman"/>
          <w:sz w:val="24"/>
          <w:szCs w:val="24"/>
        </w:rPr>
        <w:t>Endorsed by (complete name and signature of each):</w:t>
      </w:r>
    </w:p>
    <w:p w14:paraId="3ECC101C" w14:textId="77777777" w:rsidR="009F796E" w:rsidRDefault="009F796E" w:rsidP="009F796E">
      <w:pPr>
        <w:tabs>
          <w:tab w:val="left" w:pos="10080"/>
        </w:tabs>
        <w:spacing w:after="0" w:line="240" w:lineRule="auto"/>
        <w:rPr>
          <w:rFonts w:ascii="Ti'" w:hAnsi="Ti'" w:cs="Times New Roman"/>
          <w:sz w:val="24"/>
          <w:szCs w:val="24"/>
        </w:rPr>
      </w:pPr>
    </w:p>
    <w:p w14:paraId="47F6022C" w14:textId="33AE8D61" w:rsidR="0016477A" w:rsidRPr="009F796E" w:rsidRDefault="0016477A" w:rsidP="009F796E">
      <w:pPr>
        <w:tabs>
          <w:tab w:val="left" w:pos="10080"/>
        </w:tabs>
        <w:spacing w:after="0" w:line="240" w:lineRule="auto"/>
        <w:rPr>
          <w:rFonts w:ascii="Ti'" w:hAnsi="Ti'" w:cs="Times New Roman"/>
          <w:sz w:val="24"/>
          <w:szCs w:val="24"/>
        </w:rPr>
      </w:pPr>
      <w:r w:rsidRPr="009F796E">
        <w:rPr>
          <w:rFonts w:ascii="Ti'" w:hAnsi="Ti'" w:cs="Times New Roman"/>
          <w:sz w:val="24"/>
          <w:szCs w:val="24"/>
        </w:rPr>
        <w:t>Champion</w:t>
      </w:r>
      <w:r w:rsidR="00DE71DE">
        <w:rPr>
          <w:rFonts w:ascii="Ti'" w:hAnsi="Ti'" w:cs="Times New Roman"/>
          <w:sz w:val="24"/>
          <w:szCs w:val="24"/>
        </w:rPr>
        <w:t>/s</w:t>
      </w:r>
      <w:r w:rsidRPr="009F796E">
        <w:rPr>
          <w:rFonts w:ascii="Ti'" w:hAnsi="Ti'" w:cs="Times New Roman"/>
          <w:sz w:val="24"/>
          <w:szCs w:val="24"/>
        </w:rPr>
        <w:t>: _______________________________</w:t>
      </w:r>
      <w:r w:rsidR="009D0DA1">
        <w:rPr>
          <w:rFonts w:ascii="Ti'" w:hAnsi="Ti'" w:cs="Times New Roman"/>
          <w:sz w:val="24"/>
          <w:szCs w:val="24"/>
        </w:rPr>
        <w:t xml:space="preserve">      </w:t>
      </w:r>
      <w:r w:rsidRPr="009F796E">
        <w:rPr>
          <w:rFonts w:ascii="Ti'" w:hAnsi="Ti'" w:cs="Times New Roman"/>
          <w:sz w:val="24"/>
          <w:szCs w:val="24"/>
        </w:rPr>
        <w:t>Dean or unit head: _____________________________</w:t>
      </w:r>
      <w:r w:rsidR="009F796E" w:rsidRPr="009F796E">
        <w:rPr>
          <w:rFonts w:ascii="Ti'" w:hAnsi="Ti'" w:cs="Times New Roman"/>
          <w:sz w:val="24"/>
          <w:szCs w:val="24"/>
        </w:rPr>
        <w:t>_</w:t>
      </w:r>
    </w:p>
    <w:sectPr w:rsidR="0016477A" w:rsidRPr="009F79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DD40" w14:textId="77777777" w:rsidR="00A67237" w:rsidRDefault="00A67237" w:rsidP="00507A19">
      <w:pPr>
        <w:spacing w:after="0" w:line="240" w:lineRule="auto"/>
      </w:pPr>
      <w:r>
        <w:separator/>
      </w:r>
    </w:p>
  </w:endnote>
  <w:endnote w:type="continuationSeparator" w:id="0">
    <w:p w14:paraId="16DE186A" w14:textId="77777777" w:rsidR="00A67237" w:rsidRDefault="00A67237" w:rsidP="0050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9A30" w14:textId="77777777" w:rsidR="007556FC" w:rsidRDefault="00755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73CA" w14:textId="42BFB35B" w:rsidR="007556FC" w:rsidRDefault="007556FC" w:rsidP="007556FC">
    <w:pPr>
      <w:pStyle w:val="Footer"/>
      <w:tabs>
        <w:tab w:val="clear" w:pos="4680"/>
        <w:tab w:val="clear" w:pos="9360"/>
      </w:tabs>
      <w:ind w:left="8640"/>
      <w:jc w:val="center"/>
      <w:rPr>
        <w:caps/>
        <w:noProof/>
        <w:color w:val="156082" w:themeColor="accent1"/>
      </w:rPr>
    </w:pPr>
    <w:r>
      <w:rPr>
        <w:noProof/>
      </w:rPr>
      <mc:AlternateContent>
        <mc:Choice Requires="wps">
          <w:drawing>
            <wp:anchor distT="45720" distB="45720" distL="114300" distR="114300" simplePos="0" relativeHeight="251659264" behindDoc="0" locked="0" layoutInCell="1" allowOverlap="1" wp14:anchorId="19F6BB9D" wp14:editId="7721B2CB">
              <wp:simplePos x="0" y="0"/>
              <wp:positionH relativeFrom="column">
                <wp:posOffset>-518795</wp:posOffset>
              </wp:positionH>
              <wp:positionV relativeFrom="paragraph">
                <wp:posOffset>9525</wp:posOffset>
              </wp:positionV>
              <wp:extent cx="2281555" cy="250190"/>
              <wp:effectExtent l="0" t="0" r="2349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50190"/>
                      </a:xfrm>
                      <a:prstGeom prst="rect">
                        <a:avLst/>
                      </a:prstGeom>
                      <a:solidFill>
                        <a:srgbClr val="FFFFFF"/>
                      </a:solidFill>
                      <a:ln w="9525">
                        <a:solidFill>
                          <a:srgbClr val="000000"/>
                        </a:solidFill>
                        <a:miter lim="800000"/>
                        <a:headEnd/>
                        <a:tailEnd/>
                      </a:ln>
                    </wps:spPr>
                    <wps:txbx>
                      <w:txbxContent>
                        <w:p w14:paraId="1805B863" w14:textId="32ADF296" w:rsidR="007556FC" w:rsidRPr="007556FC" w:rsidRDefault="007556FC">
                          <w:pPr>
                            <w:rPr>
                              <w:sz w:val="18"/>
                              <w:szCs w:val="18"/>
                              <w:lang w:val="en-US"/>
                            </w:rPr>
                          </w:pPr>
                          <w:proofErr w:type="spellStart"/>
                          <w:r w:rsidRPr="007556FC">
                            <w:rPr>
                              <w:sz w:val="18"/>
                              <w:szCs w:val="18"/>
                              <w:lang w:val="en-US"/>
                            </w:rPr>
                            <w:t>Kapit</w:t>
                          </w:r>
                          <w:r>
                            <w:rPr>
                              <w:sz w:val="18"/>
                              <w:szCs w:val="18"/>
                              <w:lang w:val="en-US"/>
                            </w:rPr>
                            <w:t>Ba</w:t>
                          </w:r>
                          <w:r w:rsidRPr="007556FC">
                            <w:rPr>
                              <w:sz w:val="18"/>
                              <w:szCs w:val="18"/>
                              <w:lang w:val="en-US"/>
                            </w:rPr>
                            <w:t>yan</w:t>
                          </w:r>
                          <w:proofErr w:type="spellEnd"/>
                          <w:r w:rsidRPr="007556FC">
                            <w:rPr>
                              <w:sz w:val="18"/>
                              <w:szCs w:val="18"/>
                              <w:lang w:val="en-US"/>
                            </w:rPr>
                            <w:t xml:space="preserve"> Guidelines and Entry Form v.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6BB9D" id="_x0000_t202" coordsize="21600,21600" o:spt="202" path="m,l,21600r21600,l21600,xe">
              <v:stroke joinstyle="miter"/>
              <v:path gradientshapeok="t" o:connecttype="rect"/>
            </v:shapetype>
            <v:shape id="Text Box 2" o:spid="_x0000_s1026" type="#_x0000_t202" style="position:absolute;left:0;text-align:left;margin-left:-40.85pt;margin-top:.75pt;width:179.65pt;height:1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">
              <v:textbox>
                <w:txbxContent>
                  <w:p w14:paraId="1805B863" w14:textId="32ADF296" w:rsidR="007556FC" w:rsidRPr="007556FC" w:rsidRDefault="007556FC">
                    <w:pPr>
                      <w:rPr>
                        <w:sz w:val="18"/>
                        <w:szCs w:val="18"/>
                        <w:lang w:val="en-US"/>
                      </w:rPr>
                    </w:pPr>
                    <w:proofErr w:type="spellStart"/>
                    <w:r w:rsidRPr="007556FC">
                      <w:rPr>
                        <w:sz w:val="18"/>
                        <w:szCs w:val="18"/>
                        <w:lang w:val="en-US"/>
                      </w:rPr>
                      <w:t>Kapit</w:t>
                    </w:r>
                    <w:r>
                      <w:rPr>
                        <w:sz w:val="18"/>
                        <w:szCs w:val="18"/>
                        <w:lang w:val="en-US"/>
                      </w:rPr>
                      <w:t>Ba</w:t>
                    </w:r>
                    <w:r w:rsidRPr="007556FC">
                      <w:rPr>
                        <w:sz w:val="18"/>
                        <w:szCs w:val="18"/>
                        <w:lang w:val="en-US"/>
                      </w:rPr>
                      <w:t>yan</w:t>
                    </w:r>
                    <w:proofErr w:type="spellEnd"/>
                    <w:r w:rsidRPr="007556FC">
                      <w:rPr>
                        <w:sz w:val="18"/>
                        <w:szCs w:val="18"/>
                        <w:lang w:val="en-US"/>
                      </w:rPr>
                      <w:t xml:space="preserve"> Guidelines and Entry Form v. 1</w:t>
                    </w:r>
                  </w:p>
                </w:txbxContent>
              </v:textbox>
              <w10:wrap type="square"/>
            </v:shape>
          </w:pict>
        </mc:Fallback>
      </mc:AlternateContent>
    </w: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r>
      <w:rPr>
        <w:caps/>
        <w:noProof/>
        <w:color w:val="156082" w:themeColor="accent1"/>
      </w:rPr>
      <w:t>/7</w:t>
    </w:r>
  </w:p>
  <w:p w14:paraId="02799B5C" w14:textId="784D2635" w:rsidR="00507A19" w:rsidRDefault="00507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CA81" w14:textId="77777777" w:rsidR="007556FC" w:rsidRDefault="0075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473C2" w14:textId="77777777" w:rsidR="00A67237" w:rsidRDefault="00A67237" w:rsidP="00507A19">
      <w:pPr>
        <w:spacing w:after="0" w:line="240" w:lineRule="auto"/>
      </w:pPr>
      <w:r>
        <w:separator/>
      </w:r>
    </w:p>
  </w:footnote>
  <w:footnote w:type="continuationSeparator" w:id="0">
    <w:p w14:paraId="79ECBDCB" w14:textId="77777777" w:rsidR="00A67237" w:rsidRDefault="00A67237" w:rsidP="0050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D9E91" w14:textId="77777777" w:rsidR="007556FC" w:rsidRDefault="00755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EE27" w14:textId="77777777" w:rsidR="007556FC" w:rsidRDefault="0075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DCF9" w14:textId="77777777" w:rsidR="007556FC" w:rsidRDefault="0075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250"/>
    <w:multiLevelType w:val="multilevel"/>
    <w:tmpl w:val="646CFA0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739DF"/>
    <w:multiLevelType w:val="multilevel"/>
    <w:tmpl w:val="E2380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B160B"/>
    <w:multiLevelType w:val="multilevel"/>
    <w:tmpl w:val="D734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33E75"/>
    <w:multiLevelType w:val="multilevel"/>
    <w:tmpl w:val="7B421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D017D"/>
    <w:multiLevelType w:val="multilevel"/>
    <w:tmpl w:val="992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16568"/>
    <w:multiLevelType w:val="multilevel"/>
    <w:tmpl w:val="51D263C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767FA"/>
    <w:multiLevelType w:val="multilevel"/>
    <w:tmpl w:val="76DA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46CAC"/>
    <w:multiLevelType w:val="multilevel"/>
    <w:tmpl w:val="A5E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10670"/>
    <w:multiLevelType w:val="multilevel"/>
    <w:tmpl w:val="BD7A7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9B64C6"/>
    <w:multiLevelType w:val="multilevel"/>
    <w:tmpl w:val="9DC875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5C0A03"/>
    <w:multiLevelType w:val="hybridMultilevel"/>
    <w:tmpl w:val="68EE0CFC"/>
    <w:lvl w:ilvl="0" w:tplc="3409000F">
      <w:start w:val="1"/>
      <w:numFmt w:val="decimal"/>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1" w15:restartNumberingAfterBreak="0">
    <w:nsid w:val="2E757FA3"/>
    <w:multiLevelType w:val="hybridMultilevel"/>
    <w:tmpl w:val="DEE0E5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3970E47"/>
    <w:multiLevelType w:val="multilevel"/>
    <w:tmpl w:val="7D349F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81031C"/>
    <w:multiLevelType w:val="multilevel"/>
    <w:tmpl w:val="F600E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0B37BF"/>
    <w:multiLevelType w:val="multilevel"/>
    <w:tmpl w:val="8020EC1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F73E51"/>
    <w:multiLevelType w:val="multilevel"/>
    <w:tmpl w:val="C49E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085177">
    <w:abstractNumId w:val="6"/>
  </w:num>
  <w:num w:numId="2" w16cid:durableId="1302421047">
    <w:abstractNumId w:val="1"/>
  </w:num>
  <w:num w:numId="3" w16cid:durableId="1057530">
    <w:abstractNumId w:val="4"/>
  </w:num>
  <w:num w:numId="4" w16cid:durableId="298993353">
    <w:abstractNumId w:val="2"/>
  </w:num>
  <w:num w:numId="5" w16cid:durableId="1044599516">
    <w:abstractNumId w:val="13"/>
  </w:num>
  <w:num w:numId="6" w16cid:durableId="791021575">
    <w:abstractNumId w:val="15"/>
  </w:num>
  <w:num w:numId="7" w16cid:durableId="1363938725">
    <w:abstractNumId w:val="11"/>
  </w:num>
  <w:num w:numId="8" w16cid:durableId="2047364712">
    <w:abstractNumId w:val="3"/>
  </w:num>
  <w:num w:numId="9" w16cid:durableId="257905353">
    <w:abstractNumId w:val="9"/>
  </w:num>
  <w:num w:numId="10" w16cid:durableId="1235122541">
    <w:abstractNumId w:val="7"/>
  </w:num>
  <w:num w:numId="11" w16cid:durableId="421218260">
    <w:abstractNumId w:val="8"/>
  </w:num>
  <w:num w:numId="12" w16cid:durableId="2019772618">
    <w:abstractNumId w:val="12"/>
  </w:num>
  <w:num w:numId="13" w16cid:durableId="1298101086">
    <w:abstractNumId w:val="14"/>
  </w:num>
  <w:num w:numId="14" w16cid:durableId="463886679">
    <w:abstractNumId w:val="5"/>
  </w:num>
  <w:num w:numId="15" w16cid:durableId="1433428702">
    <w:abstractNumId w:val="0"/>
  </w:num>
  <w:num w:numId="16" w16cid:durableId="28383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93"/>
    <w:rsid w:val="00002E4D"/>
    <w:rsid w:val="00081A8F"/>
    <w:rsid w:val="0016477A"/>
    <w:rsid w:val="00226917"/>
    <w:rsid w:val="00327C61"/>
    <w:rsid w:val="004A7AD3"/>
    <w:rsid w:val="00507A19"/>
    <w:rsid w:val="00580E4F"/>
    <w:rsid w:val="005D5138"/>
    <w:rsid w:val="005D7774"/>
    <w:rsid w:val="00721090"/>
    <w:rsid w:val="00726369"/>
    <w:rsid w:val="007556FC"/>
    <w:rsid w:val="007F2780"/>
    <w:rsid w:val="00812393"/>
    <w:rsid w:val="00823F54"/>
    <w:rsid w:val="00876943"/>
    <w:rsid w:val="009D0DA1"/>
    <w:rsid w:val="009F796E"/>
    <w:rsid w:val="009F7B09"/>
    <w:rsid w:val="00A442FD"/>
    <w:rsid w:val="00A67237"/>
    <w:rsid w:val="00D713AF"/>
    <w:rsid w:val="00D90C47"/>
    <w:rsid w:val="00DD6C97"/>
    <w:rsid w:val="00DE1C1C"/>
    <w:rsid w:val="00DE71DE"/>
    <w:rsid w:val="00E665CF"/>
    <w:rsid w:val="00E803E4"/>
    <w:rsid w:val="00E80868"/>
    <w:rsid w:val="00EC0CC3"/>
    <w:rsid w:val="00FC6DD7"/>
  </w:rsids>
  <m:mathPr>
    <m:mathFont m:val="Cambria Math"/>
    <m:brkBin m:val="before"/>
    <m:brkBinSub m:val="--"/>
    <m:smallFrac m:val="0"/>
    <m:dispDef/>
    <m:lMargin m:val="0"/>
    <m:rMargin m:val="0"/>
    <m:defJc m:val="centerGroup"/>
    <m:wrapIndent m:val="1440"/>
    <m:intLim m:val="subSup"/>
    <m:naryLim m:val="undOvr"/>
  </m:mathPr>
  <w:themeFontLang w:val="en-PH"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0359"/>
  <w15:chartTrackingRefBased/>
  <w15:docId w15:val="{AD98564B-D27E-4DB3-A6C8-A5C50818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PH"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39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1239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1239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12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39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1239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1239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12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393"/>
    <w:rPr>
      <w:rFonts w:eastAsiaTheme="majorEastAsia" w:cstheme="majorBidi"/>
      <w:color w:val="272727" w:themeColor="text1" w:themeTint="D8"/>
    </w:rPr>
  </w:style>
  <w:style w:type="paragraph" w:styleId="Title">
    <w:name w:val="Title"/>
    <w:basedOn w:val="Normal"/>
    <w:next w:val="Normal"/>
    <w:link w:val="TitleChar"/>
    <w:uiPriority w:val="10"/>
    <w:qFormat/>
    <w:rsid w:val="0081239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1239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1239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1239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12393"/>
    <w:pPr>
      <w:spacing w:before="160"/>
      <w:jc w:val="center"/>
    </w:pPr>
    <w:rPr>
      <w:i/>
      <w:iCs/>
      <w:color w:val="404040" w:themeColor="text1" w:themeTint="BF"/>
    </w:rPr>
  </w:style>
  <w:style w:type="character" w:customStyle="1" w:styleId="QuoteChar">
    <w:name w:val="Quote Char"/>
    <w:basedOn w:val="DefaultParagraphFont"/>
    <w:link w:val="Quote"/>
    <w:uiPriority w:val="29"/>
    <w:rsid w:val="00812393"/>
    <w:rPr>
      <w:i/>
      <w:iCs/>
      <w:color w:val="404040" w:themeColor="text1" w:themeTint="BF"/>
    </w:rPr>
  </w:style>
  <w:style w:type="paragraph" w:styleId="ListParagraph">
    <w:name w:val="List Paragraph"/>
    <w:basedOn w:val="Normal"/>
    <w:uiPriority w:val="34"/>
    <w:qFormat/>
    <w:rsid w:val="00812393"/>
    <w:pPr>
      <w:ind w:left="720"/>
      <w:contextualSpacing/>
    </w:pPr>
  </w:style>
  <w:style w:type="character" w:styleId="IntenseEmphasis">
    <w:name w:val="Intense Emphasis"/>
    <w:basedOn w:val="DefaultParagraphFont"/>
    <w:uiPriority w:val="21"/>
    <w:qFormat/>
    <w:rsid w:val="00812393"/>
    <w:rPr>
      <w:i/>
      <w:iCs/>
      <w:color w:val="0F4761" w:themeColor="accent1" w:themeShade="BF"/>
    </w:rPr>
  </w:style>
  <w:style w:type="paragraph" w:styleId="IntenseQuote">
    <w:name w:val="Intense Quote"/>
    <w:basedOn w:val="Normal"/>
    <w:next w:val="Normal"/>
    <w:link w:val="IntenseQuoteChar"/>
    <w:uiPriority w:val="30"/>
    <w:qFormat/>
    <w:rsid w:val="00812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393"/>
    <w:rPr>
      <w:i/>
      <w:iCs/>
      <w:color w:val="0F4761" w:themeColor="accent1" w:themeShade="BF"/>
    </w:rPr>
  </w:style>
  <w:style w:type="character" w:styleId="IntenseReference">
    <w:name w:val="Intense Reference"/>
    <w:basedOn w:val="DefaultParagraphFont"/>
    <w:uiPriority w:val="32"/>
    <w:qFormat/>
    <w:rsid w:val="00812393"/>
    <w:rPr>
      <w:b/>
      <w:bCs/>
      <w:smallCaps/>
      <w:color w:val="0F4761" w:themeColor="accent1" w:themeShade="BF"/>
      <w:spacing w:val="5"/>
    </w:rPr>
  </w:style>
  <w:style w:type="character" w:styleId="Hyperlink">
    <w:name w:val="Hyperlink"/>
    <w:basedOn w:val="DefaultParagraphFont"/>
    <w:uiPriority w:val="99"/>
    <w:unhideWhenUsed/>
    <w:rsid w:val="00721090"/>
    <w:rPr>
      <w:color w:val="467886" w:themeColor="hyperlink"/>
      <w:u w:val="single"/>
    </w:rPr>
  </w:style>
  <w:style w:type="character" w:styleId="UnresolvedMention">
    <w:name w:val="Unresolved Mention"/>
    <w:basedOn w:val="DefaultParagraphFont"/>
    <w:uiPriority w:val="99"/>
    <w:semiHidden/>
    <w:unhideWhenUsed/>
    <w:rsid w:val="00721090"/>
    <w:rPr>
      <w:color w:val="605E5C"/>
      <w:shd w:val="clear" w:color="auto" w:fill="E1DFDD"/>
    </w:rPr>
  </w:style>
  <w:style w:type="paragraph" w:styleId="Header">
    <w:name w:val="header"/>
    <w:basedOn w:val="Normal"/>
    <w:link w:val="HeaderChar"/>
    <w:uiPriority w:val="99"/>
    <w:unhideWhenUsed/>
    <w:rsid w:val="0050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19"/>
  </w:style>
  <w:style w:type="paragraph" w:styleId="Footer">
    <w:name w:val="footer"/>
    <w:basedOn w:val="Normal"/>
    <w:link w:val="FooterChar"/>
    <w:uiPriority w:val="99"/>
    <w:unhideWhenUsed/>
    <w:rsid w:val="0050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0895">
      <w:bodyDiv w:val="1"/>
      <w:marLeft w:val="0"/>
      <w:marRight w:val="0"/>
      <w:marTop w:val="0"/>
      <w:marBottom w:val="0"/>
      <w:divBdr>
        <w:top w:val="none" w:sz="0" w:space="0" w:color="auto"/>
        <w:left w:val="none" w:sz="0" w:space="0" w:color="auto"/>
        <w:bottom w:val="none" w:sz="0" w:space="0" w:color="auto"/>
        <w:right w:val="none" w:sz="0" w:space="0" w:color="auto"/>
      </w:divBdr>
    </w:div>
    <w:div w:id="430704084">
      <w:bodyDiv w:val="1"/>
      <w:marLeft w:val="0"/>
      <w:marRight w:val="0"/>
      <w:marTop w:val="0"/>
      <w:marBottom w:val="0"/>
      <w:divBdr>
        <w:top w:val="none" w:sz="0" w:space="0" w:color="auto"/>
        <w:left w:val="none" w:sz="0" w:space="0" w:color="auto"/>
        <w:bottom w:val="none" w:sz="0" w:space="0" w:color="auto"/>
        <w:right w:val="none" w:sz="0" w:space="0" w:color="auto"/>
      </w:divBdr>
    </w:div>
    <w:div w:id="1813014363">
      <w:bodyDiv w:val="1"/>
      <w:marLeft w:val="0"/>
      <w:marRight w:val="0"/>
      <w:marTop w:val="0"/>
      <w:marBottom w:val="0"/>
      <w:divBdr>
        <w:top w:val="none" w:sz="0" w:space="0" w:color="auto"/>
        <w:left w:val="none" w:sz="0" w:space="0" w:color="auto"/>
        <w:bottom w:val="none" w:sz="0" w:space="0" w:color="auto"/>
        <w:right w:val="none" w:sz="0" w:space="0" w:color="auto"/>
      </w:divBdr>
      <w:divsChild>
        <w:div w:id="532616503">
          <w:marLeft w:val="0"/>
          <w:marRight w:val="0"/>
          <w:marTop w:val="0"/>
          <w:marBottom w:val="0"/>
          <w:divBdr>
            <w:top w:val="none" w:sz="0" w:space="0" w:color="auto"/>
            <w:left w:val="none" w:sz="0" w:space="0" w:color="auto"/>
            <w:bottom w:val="none" w:sz="0" w:space="0" w:color="auto"/>
            <w:right w:val="none" w:sz="0" w:space="0" w:color="auto"/>
          </w:divBdr>
          <w:divsChild>
            <w:div w:id="1192456321">
              <w:marLeft w:val="0"/>
              <w:marRight w:val="0"/>
              <w:marTop w:val="0"/>
              <w:marBottom w:val="0"/>
              <w:divBdr>
                <w:top w:val="none" w:sz="0" w:space="0" w:color="auto"/>
                <w:left w:val="none" w:sz="0" w:space="0" w:color="auto"/>
                <w:bottom w:val="none" w:sz="0" w:space="0" w:color="auto"/>
                <w:right w:val="none" w:sz="0" w:space="0" w:color="auto"/>
              </w:divBdr>
              <w:divsChild>
                <w:div w:id="1325356347">
                  <w:marLeft w:val="0"/>
                  <w:marRight w:val="0"/>
                  <w:marTop w:val="0"/>
                  <w:marBottom w:val="0"/>
                  <w:divBdr>
                    <w:top w:val="none" w:sz="0" w:space="0" w:color="auto"/>
                    <w:left w:val="none" w:sz="0" w:space="0" w:color="auto"/>
                    <w:bottom w:val="none" w:sz="0" w:space="0" w:color="auto"/>
                    <w:right w:val="none" w:sz="0" w:space="0" w:color="auto"/>
                  </w:divBdr>
                  <w:divsChild>
                    <w:div w:id="382289270">
                      <w:marLeft w:val="0"/>
                      <w:marRight w:val="0"/>
                      <w:marTop w:val="0"/>
                      <w:marBottom w:val="0"/>
                      <w:divBdr>
                        <w:top w:val="none" w:sz="0" w:space="0" w:color="auto"/>
                        <w:left w:val="none" w:sz="0" w:space="0" w:color="auto"/>
                        <w:bottom w:val="none" w:sz="0" w:space="0" w:color="auto"/>
                        <w:right w:val="none" w:sz="0" w:space="0" w:color="auto"/>
                      </w:divBdr>
                      <w:divsChild>
                        <w:div w:id="143276617">
                          <w:marLeft w:val="0"/>
                          <w:marRight w:val="0"/>
                          <w:marTop w:val="0"/>
                          <w:marBottom w:val="0"/>
                          <w:divBdr>
                            <w:top w:val="none" w:sz="0" w:space="0" w:color="auto"/>
                            <w:left w:val="none" w:sz="0" w:space="0" w:color="auto"/>
                            <w:bottom w:val="none" w:sz="0" w:space="0" w:color="auto"/>
                            <w:right w:val="none" w:sz="0" w:space="0" w:color="auto"/>
                          </w:divBdr>
                          <w:divsChild>
                            <w:div w:id="7540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ri.world/methodolog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C4F7-BBDD-46BB-909A-52492932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CASTIGADOR Dimpna C.</dc:creator>
  <cp:keywords/>
  <dc:description/>
  <cp:lastModifiedBy>CASTIGADOR Dimpna C.</cp:lastModifiedBy>
  <cp:revision>2</cp:revision>
  <cp:lastPrinted>2024-11-06T06:29:00Z</cp:lastPrinted>
  <dcterms:created xsi:type="dcterms:W3CDTF">2024-11-06T20:15:00Z</dcterms:created>
  <dcterms:modified xsi:type="dcterms:W3CDTF">2024-11-06T20:15:00Z</dcterms:modified>
</cp:coreProperties>
</file>