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4" w:rsidRPr="00D87CC0" w:rsidRDefault="004B3774" w:rsidP="001C0A73">
      <w:pPr>
        <w:snapToGrid w:val="0"/>
        <w:spacing w:after="0" w:line="240" w:lineRule="auto"/>
        <w:ind w:left="12240" w:firstLine="720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4B3774" w:rsidRPr="00D87CC0" w:rsidRDefault="004B3774" w:rsidP="001C0A73">
      <w:pPr>
        <w:snapToGrid w:val="0"/>
        <w:spacing w:after="0" w:line="240" w:lineRule="auto"/>
        <w:ind w:left="12240" w:firstLine="720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4B3774" w:rsidRPr="00D87CC0" w:rsidRDefault="00D81990" w:rsidP="001C0A73">
      <w:pPr>
        <w:snapToGrid w:val="0"/>
        <w:spacing w:after="0" w:line="240" w:lineRule="auto"/>
        <w:ind w:left="12240" w:firstLine="720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  <w:r w:rsidRPr="00D87CC0">
        <w:rPr>
          <w:rFonts w:ascii="Arial" w:eastAsia="Times New Roman" w:hAnsi="Arial" w:cs="Arial"/>
          <w:b/>
          <w:bCs/>
          <w:noProof/>
          <w:color w:val="262626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9138</wp:posOffset>
            </wp:positionV>
            <wp:extent cx="634093" cy="641268"/>
            <wp:effectExtent l="0" t="0" r="0" b="6985"/>
            <wp:wrapNone/>
            <wp:docPr id="3" name="Picture 2" descr="CPU Official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PU Officia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774" w:rsidRPr="00D87CC0" w:rsidRDefault="00577F9D" w:rsidP="001C0A73">
      <w:pPr>
        <w:snapToGrid w:val="0"/>
        <w:spacing w:after="0" w:line="240" w:lineRule="auto"/>
        <w:ind w:left="15120" w:hanging="990"/>
        <w:rPr>
          <w:rFonts w:ascii="Arial" w:eastAsia="Times New Roman" w:hAnsi="Arial" w:cs="Arial"/>
          <w:b/>
          <w:bCs/>
          <w:lang w:eastAsia="en-PH"/>
        </w:rPr>
      </w:pPr>
      <w:r w:rsidRPr="00D87CC0">
        <w:rPr>
          <w:rFonts w:ascii="Arial" w:eastAsia="Times New Roman" w:hAnsi="Arial" w:cs="Arial"/>
          <w:b/>
          <w:bCs/>
          <w:lang w:eastAsia="en-PH"/>
        </w:rPr>
        <w:t>CPU</w:t>
      </w:r>
      <w:r w:rsidR="00A82036" w:rsidRPr="00D87CC0">
        <w:rPr>
          <w:rFonts w:ascii="Arial" w:eastAsia="Times New Roman" w:hAnsi="Arial" w:cs="Arial"/>
          <w:b/>
          <w:bCs/>
          <w:lang w:eastAsia="en-PH"/>
        </w:rPr>
        <w:t>ISO</w:t>
      </w:r>
      <w:r w:rsidRPr="00D87CC0">
        <w:rPr>
          <w:rFonts w:ascii="Arial" w:eastAsia="Times New Roman" w:hAnsi="Arial" w:cs="Arial"/>
          <w:b/>
          <w:bCs/>
          <w:lang w:eastAsia="en-PH"/>
        </w:rPr>
        <w:t>F</w:t>
      </w:r>
      <w:r w:rsidR="00BC2BE4" w:rsidRPr="00D87CC0">
        <w:rPr>
          <w:rFonts w:ascii="Arial" w:eastAsia="Times New Roman" w:hAnsi="Arial" w:cs="Arial"/>
          <w:b/>
          <w:bCs/>
          <w:lang w:eastAsia="en-PH"/>
        </w:rPr>
        <w:t>orm No.</w:t>
      </w:r>
      <w:r w:rsidR="000E381E" w:rsidRPr="00D87CC0">
        <w:rPr>
          <w:rFonts w:ascii="Arial" w:eastAsia="Times New Roman" w:hAnsi="Arial" w:cs="Arial"/>
          <w:b/>
          <w:bCs/>
          <w:lang w:eastAsia="en-PH"/>
        </w:rPr>
        <w:t>7</w:t>
      </w:r>
      <w:r w:rsidR="0010264E" w:rsidRPr="00D87CC0">
        <w:rPr>
          <w:rFonts w:ascii="Arial" w:eastAsia="Times New Roman" w:hAnsi="Arial" w:cs="Arial"/>
          <w:b/>
          <w:bCs/>
          <w:lang w:eastAsia="en-PH"/>
        </w:rPr>
        <w:t xml:space="preserve">- </w:t>
      </w:r>
      <w:r w:rsidR="000E381E" w:rsidRPr="00D87CC0">
        <w:rPr>
          <w:rFonts w:ascii="Arial" w:eastAsia="Times New Roman" w:hAnsi="Arial" w:cs="Arial"/>
          <w:b/>
          <w:bCs/>
          <w:lang w:eastAsia="en-PH"/>
        </w:rPr>
        <w:t>PROAs</w:t>
      </w:r>
    </w:p>
    <w:p w:rsidR="004B3774" w:rsidRPr="00D87CC0" w:rsidRDefault="004B3774" w:rsidP="001C0A73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1990" w:rsidRPr="00D87CC0" w:rsidRDefault="00D81990" w:rsidP="001C0A73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0A73" w:rsidRPr="00D87CC0" w:rsidRDefault="001C0A73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9134DA" w:rsidRPr="00D87CC0" w:rsidRDefault="00D81990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  <w:r w:rsidRPr="00D87CC0">
        <w:rPr>
          <w:rFonts w:ascii="Arial" w:eastAsia="Times New Roman" w:hAnsi="Arial" w:cs="Arial"/>
          <w:b/>
          <w:bCs/>
          <w:color w:val="262626"/>
          <w:lang w:eastAsia="en-PH"/>
        </w:rPr>
        <w:t>CENTRAL PHILIPPINE UNIVERSITY</w:t>
      </w:r>
    </w:p>
    <w:p w:rsidR="000D6800" w:rsidRPr="00046DE5" w:rsidRDefault="000D6800" w:rsidP="000D6800">
      <w:pPr>
        <w:snapToGrid w:val="0"/>
        <w:spacing w:after="0" w:line="240" w:lineRule="auto"/>
        <w:jc w:val="center"/>
        <w:rPr>
          <w:rFonts w:ascii="Arial" w:eastAsia="Times New Roman" w:hAnsi="Arial" w:cs="Arial"/>
          <w:bCs/>
          <w:color w:val="262626"/>
          <w:lang w:eastAsia="en-PH"/>
        </w:rPr>
      </w:pPr>
      <w:r w:rsidRPr="00046DE5">
        <w:rPr>
          <w:rFonts w:ascii="Arial" w:eastAsia="Times New Roman" w:hAnsi="Arial" w:cs="Arial"/>
          <w:bCs/>
          <w:color w:val="262626"/>
          <w:lang w:eastAsia="en-PH"/>
        </w:rPr>
        <w:t>Jaro, Iloilo City, Philippines</w:t>
      </w:r>
    </w:p>
    <w:p w:rsidR="001C0A73" w:rsidRPr="00D87CC0" w:rsidRDefault="001C0A73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</w:p>
    <w:p w:rsidR="001C0A73" w:rsidRPr="00D87CC0" w:rsidRDefault="000E381E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  <w:r w:rsidRPr="00D87CC0">
        <w:rPr>
          <w:rFonts w:ascii="Arial" w:eastAsia="Times New Roman" w:hAnsi="Arial" w:cs="Arial"/>
          <w:b/>
          <w:bCs/>
          <w:color w:val="262626"/>
          <w:lang w:eastAsia="en-PH"/>
        </w:rPr>
        <w:t>PROCESS RISK/OPPORTUNITIES ASSESSMENT</w:t>
      </w:r>
    </w:p>
    <w:p w:rsidR="000E381E" w:rsidRPr="00D87CC0" w:rsidRDefault="000E381E" w:rsidP="001C0A7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</w:p>
    <w:p w:rsidR="00BC2BE4" w:rsidRPr="00D87CC0" w:rsidRDefault="00551479" w:rsidP="001C0A73">
      <w:pPr>
        <w:snapToGri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262626"/>
          <w:lang w:eastAsia="en-PH"/>
        </w:rPr>
        <w:t>Of ___________________________________________ f</w:t>
      </w:r>
      <w:r w:rsidR="009134DA" w:rsidRPr="00D87CC0">
        <w:rPr>
          <w:rFonts w:ascii="Arial" w:eastAsia="Times New Roman" w:hAnsi="Arial" w:cs="Arial"/>
          <w:b/>
          <w:bCs/>
          <w:color w:val="262626"/>
          <w:lang w:eastAsia="en-PH"/>
        </w:rPr>
        <w:t xml:space="preserve">or </w:t>
      </w:r>
      <w:r>
        <w:rPr>
          <w:rFonts w:ascii="Arial" w:eastAsia="Times New Roman" w:hAnsi="Arial" w:cs="Arial"/>
          <w:b/>
          <w:bCs/>
          <w:color w:val="262626"/>
          <w:lang w:eastAsia="en-PH"/>
        </w:rPr>
        <w:t>AY 2021-2022</w:t>
      </w:r>
    </w:p>
    <w:p w:rsidR="000E381E" w:rsidRPr="00D87CC0" w:rsidRDefault="000E381E" w:rsidP="001C0A73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7550" w:type="dxa"/>
        <w:tblInd w:w="-5" w:type="dxa"/>
        <w:tblLook w:val="04A0"/>
      </w:tblPr>
      <w:tblGrid>
        <w:gridCol w:w="718"/>
        <w:gridCol w:w="1646"/>
        <w:gridCol w:w="1014"/>
        <w:gridCol w:w="1072"/>
        <w:gridCol w:w="1358"/>
        <w:gridCol w:w="1450"/>
        <w:gridCol w:w="1206"/>
        <w:gridCol w:w="983"/>
        <w:gridCol w:w="1205"/>
        <w:gridCol w:w="1172"/>
        <w:gridCol w:w="1305"/>
        <w:gridCol w:w="1650"/>
        <w:gridCol w:w="1483"/>
        <w:gridCol w:w="1288"/>
      </w:tblGrid>
      <w:tr w:rsidR="001C0A73" w:rsidRPr="00D87CC0" w:rsidTr="001C0A73">
        <w:trPr>
          <w:trHeight w:val="28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B3B4E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PROCESS/PROCEDURE</w:t>
            </w:r>
            <w:bookmarkStart w:id="0" w:name="_GoBack"/>
            <w:bookmarkEnd w:id="0"/>
          </w:p>
        </w:tc>
        <w:tc>
          <w:tcPr>
            <w:tcW w:w="5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RISK/ OPPORTUNITIES ASSESSMENT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ACTIONS TO ADDRESS RISKS AND OPPORTUNITIES</w:t>
            </w:r>
          </w:p>
        </w:tc>
      </w:tr>
      <w:tr w:rsidR="001C0A73" w:rsidRPr="00D87CC0" w:rsidTr="001C0A73">
        <w:trPr>
          <w:trHeight w:val="8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DE1B09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PROCESS STEPS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Risk / Opportu-nities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EXISTING CONTROLS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LIKELIHOOD                                       (L)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SEVERITY                                  (S)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RATING (R) (L)*(S)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EXISTING CONTROL (EC)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RISK/OPP LEVEL  (ROL)                               (R) -(EC)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STRATEGY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PERSON(S) RESPONSIBLE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RESOURCES / BUDGET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TIMELINE</w:t>
            </w:r>
          </w:p>
        </w:tc>
      </w:tr>
      <w:tr w:rsidR="001C0A73" w:rsidRPr="00D87CC0" w:rsidTr="001C0A73">
        <w:trPr>
          <w:trHeight w:val="9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(R)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D87CC0" w:rsidTr="001C0A73">
        <w:trPr>
          <w:trHeight w:val="8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(O)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D87CC0" w:rsidTr="001C0A73">
        <w:trPr>
          <w:trHeight w:val="85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(R)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D87CC0" w:rsidTr="001C0A73">
        <w:trPr>
          <w:trHeight w:val="10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(O)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D87CC0" w:rsidTr="001C0A73">
        <w:trPr>
          <w:trHeight w:val="85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(R)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1C0A73" w:rsidRPr="00D87CC0" w:rsidTr="00DB5B50">
        <w:trPr>
          <w:trHeight w:val="10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(O)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73" w:rsidRPr="00D87CC0" w:rsidRDefault="001C0A73" w:rsidP="001C0A7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DB5B50" w:rsidRPr="00D87CC0" w:rsidTr="00DB5B50">
        <w:trPr>
          <w:trHeight w:val="10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(R)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DB5B50" w:rsidRPr="00D87CC0" w:rsidTr="00DB5B50">
        <w:trPr>
          <w:trHeight w:val="10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(O)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</w:tbl>
    <w:p w:rsidR="00BC2BE4" w:rsidRPr="00D87CC0" w:rsidRDefault="00BC2BE4" w:rsidP="001C0A73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5B50" w:rsidRPr="00D87CC0" w:rsidRDefault="00DB5B50" w:rsidP="001C0A73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9720" w:type="dxa"/>
        <w:tblLook w:val="04A0"/>
      </w:tblPr>
      <w:tblGrid>
        <w:gridCol w:w="3870"/>
        <w:gridCol w:w="390"/>
        <w:gridCol w:w="480"/>
        <w:gridCol w:w="236"/>
        <w:gridCol w:w="1414"/>
        <w:gridCol w:w="480"/>
        <w:gridCol w:w="626"/>
        <w:gridCol w:w="480"/>
        <w:gridCol w:w="134"/>
        <w:gridCol w:w="920"/>
        <w:gridCol w:w="186"/>
        <w:gridCol w:w="1224"/>
        <w:gridCol w:w="56"/>
        <w:gridCol w:w="185"/>
        <w:gridCol w:w="59"/>
        <w:gridCol w:w="1040"/>
        <w:gridCol w:w="241"/>
        <w:gridCol w:w="1099"/>
        <w:gridCol w:w="501"/>
        <w:gridCol w:w="1099"/>
        <w:gridCol w:w="1481"/>
        <w:gridCol w:w="480"/>
        <w:gridCol w:w="619"/>
        <w:gridCol w:w="480"/>
        <w:gridCol w:w="841"/>
        <w:gridCol w:w="1099"/>
      </w:tblGrid>
      <w:tr w:rsidR="00DB5B50" w:rsidRPr="00D87CC0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Prepared by: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Reviewed by: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Approved by: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trHeight w:val="28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trHeight w:val="28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(Process Owner)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 xml:space="preserve">VP-Academic Affairs </w:t>
            </w: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VP- Finance &amp; Administration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VP- Student Affairs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University President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trHeight w:val="28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To the users of this form: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gridAfter w:val="1"/>
          <w:wAfter w:w="1099" w:type="dxa"/>
          <w:trHeight w:val="276"/>
        </w:trPr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1. Please refer to your  CPU ISO FORM NO. 5 (PLAN- Functional Objectives)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gridAfter w:val="1"/>
          <w:wAfter w:w="1099" w:type="dxa"/>
          <w:trHeight w:val="276"/>
        </w:trPr>
        <w:tc>
          <w:tcPr>
            <w:tcW w:w="9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2. Please refer to the Effectiveness Scale for Existing Controls of Risks and Opportunities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gridAfter w:val="1"/>
          <w:wAfter w:w="1099" w:type="dxa"/>
          <w:trHeight w:val="285"/>
        </w:trPr>
        <w:tc>
          <w:tcPr>
            <w:tcW w:w="9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3. Please refer to the Risk and Opportunity Rating Scheme (Likelihood/Severity Scale)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trHeight w:val="9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trHeight w:val="28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Rev. No. </w:t>
            </w:r>
            <w:r w:rsidR="00853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B5B50" w:rsidRPr="00D87CC0" w:rsidTr="00DB5B50">
        <w:trPr>
          <w:gridAfter w:val="1"/>
          <w:wAfter w:w="1099" w:type="dxa"/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Effective: </w:t>
            </w:r>
            <w:r w:rsidR="00853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August 1,2021 </w:t>
            </w:r>
            <w:r w:rsidRPr="00D87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_____________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0" w:rsidRPr="00D87CC0" w:rsidRDefault="00DB5B50" w:rsidP="00DB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DB5B50" w:rsidRPr="00D87CC0" w:rsidRDefault="00DB5B50" w:rsidP="001C0A73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B5B50" w:rsidRPr="00D87CC0" w:rsidSect="00DB5B50">
      <w:pgSz w:w="18720" w:h="12240" w:orient="landscape" w:code="5"/>
      <w:pgMar w:top="1260" w:right="360" w:bottom="360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BA" w:rsidRDefault="005C22BA" w:rsidP="00685B76">
      <w:pPr>
        <w:spacing w:after="0" w:line="240" w:lineRule="auto"/>
      </w:pPr>
      <w:r>
        <w:separator/>
      </w:r>
    </w:p>
  </w:endnote>
  <w:endnote w:type="continuationSeparator" w:id="1">
    <w:p w:rsidR="005C22BA" w:rsidRDefault="005C22BA" w:rsidP="006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BA" w:rsidRDefault="005C22BA" w:rsidP="00685B76">
      <w:pPr>
        <w:spacing w:after="0" w:line="240" w:lineRule="auto"/>
      </w:pPr>
      <w:r>
        <w:separator/>
      </w:r>
    </w:p>
  </w:footnote>
  <w:footnote w:type="continuationSeparator" w:id="1">
    <w:p w:rsidR="005C22BA" w:rsidRDefault="005C22BA" w:rsidP="0068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502"/>
    <w:multiLevelType w:val="hybridMultilevel"/>
    <w:tmpl w:val="AC5CCD00"/>
    <w:lvl w:ilvl="0" w:tplc="15A269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74"/>
    <w:rsid w:val="00006F57"/>
    <w:rsid w:val="00015E0E"/>
    <w:rsid w:val="000878A7"/>
    <w:rsid w:val="00090FC7"/>
    <w:rsid w:val="000C0FCD"/>
    <w:rsid w:val="000D6800"/>
    <w:rsid w:val="000E381E"/>
    <w:rsid w:val="000E5E53"/>
    <w:rsid w:val="0010264E"/>
    <w:rsid w:val="00102E0B"/>
    <w:rsid w:val="001138AD"/>
    <w:rsid w:val="00124D81"/>
    <w:rsid w:val="001342AE"/>
    <w:rsid w:val="001A2273"/>
    <w:rsid w:val="001B3B4E"/>
    <w:rsid w:val="001C0A73"/>
    <w:rsid w:val="001F5240"/>
    <w:rsid w:val="00224A25"/>
    <w:rsid w:val="0023226C"/>
    <w:rsid w:val="002521BB"/>
    <w:rsid w:val="00286E8A"/>
    <w:rsid w:val="002D7C82"/>
    <w:rsid w:val="00304C73"/>
    <w:rsid w:val="00310148"/>
    <w:rsid w:val="0033286B"/>
    <w:rsid w:val="003339AC"/>
    <w:rsid w:val="0035746B"/>
    <w:rsid w:val="00375285"/>
    <w:rsid w:val="00392CF1"/>
    <w:rsid w:val="003A1B1F"/>
    <w:rsid w:val="003D1020"/>
    <w:rsid w:val="00402D6B"/>
    <w:rsid w:val="00440732"/>
    <w:rsid w:val="00462F52"/>
    <w:rsid w:val="0048752D"/>
    <w:rsid w:val="00487547"/>
    <w:rsid w:val="004A1F50"/>
    <w:rsid w:val="004B1376"/>
    <w:rsid w:val="004B3774"/>
    <w:rsid w:val="004E1DB6"/>
    <w:rsid w:val="00525546"/>
    <w:rsid w:val="0054338A"/>
    <w:rsid w:val="00546591"/>
    <w:rsid w:val="00551479"/>
    <w:rsid w:val="005551FE"/>
    <w:rsid w:val="00562BA1"/>
    <w:rsid w:val="00577F9D"/>
    <w:rsid w:val="005B4CDE"/>
    <w:rsid w:val="005C22BA"/>
    <w:rsid w:val="00602453"/>
    <w:rsid w:val="00635D48"/>
    <w:rsid w:val="00641B94"/>
    <w:rsid w:val="00654372"/>
    <w:rsid w:val="006574C8"/>
    <w:rsid w:val="00667ABF"/>
    <w:rsid w:val="00685B76"/>
    <w:rsid w:val="006953B6"/>
    <w:rsid w:val="006A1246"/>
    <w:rsid w:val="006C225D"/>
    <w:rsid w:val="00726026"/>
    <w:rsid w:val="00765523"/>
    <w:rsid w:val="00767D88"/>
    <w:rsid w:val="00772369"/>
    <w:rsid w:val="00776E6E"/>
    <w:rsid w:val="007B196E"/>
    <w:rsid w:val="007C364B"/>
    <w:rsid w:val="007E2E64"/>
    <w:rsid w:val="00836F1D"/>
    <w:rsid w:val="00853E68"/>
    <w:rsid w:val="00857E33"/>
    <w:rsid w:val="00871B37"/>
    <w:rsid w:val="008A7A21"/>
    <w:rsid w:val="009134DA"/>
    <w:rsid w:val="00956462"/>
    <w:rsid w:val="00960D83"/>
    <w:rsid w:val="00984EA6"/>
    <w:rsid w:val="0098745F"/>
    <w:rsid w:val="009923CF"/>
    <w:rsid w:val="009D2DAB"/>
    <w:rsid w:val="00A3697E"/>
    <w:rsid w:val="00A50C98"/>
    <w:rsid w:val="00A82036"/>
    <w:rsid w:val="00AB76E8"/>
    <w:rsid w:val="00AC5919"/>
    <w:rsid w:val="00AD15E7"/>
    <w:rsid w:val="00AE1E5F"/>
    <w:rsid w:val="00AF3FD3"/>
    <w:rsid w:val="00B22A51"/>
    <w:rsid w:val="00B47368"/>
    <w:rsid w:val="00B610CF"/>
    <w:rsid w:val="00B705E5"/>
    <w:rsid w:val="00B87F9E"/>
    <w:rsid w:val="00B90FB4"/>
    <w:rsid w:val="00BC2BE4"/>
    <w:rsid w:val="00BC3EB6"/>
    <w:rsid w:val="00C236F6"/>
    <w:rsid w:val="00C6748D"/>
    <w:rsid w:val="00C85933"/>
    <w:rsid w:val="00CD5889"/>
    <w:rsid w:val="00CE4BE2"/>
    <w:rsid w:val="00D021E6"/>
    <w:rsid w:val="00D07C93"/>
    <w:rsid w:val="00D81990"/>
    <w:rsid w:val="00D87CC0"/>
    <w:rsid w:val="00DA42A6"/>
    <w:rsid w:val="00DB062E"/>
    <w:rsid w:val="00DB101C"/>
    <w:rsid w:val="00DB59D7"/>
    <w:rsid w:val="00DB5B50"/>
    <w:rsid w:val="00DE1B09"/>
    <w:rsid w:val="00E00655"/>
    <w:rsid w:val="00E2435F"/>
    <w:rsid w:val="00E40B5A"/>
    <w:rsid w:val="00E44E37"/>
    <w:rsid w:val="00E513CA"/>
    <w:rsid w:val="00E86D1C"/>
    <w:rsid w:val="00ED22CC"/>
    <w:rsid w:val="00F0409A"/>
    <w:rsid w:val="00F04A14"/>
    <w:rsid w:val="00FA65C5"/>
    <w:rsid w:val="00FB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119A-E4FC-47B5-9029-23CBCEC8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QAC</dc:creator>
  <cp:lastModifiedBy>Accreditation</cp:lastModifiedBy>
  <cp:revision>10</cp:revision>
  <dcterms:created xsi:type="dcterms:W3CDTF">2021-09-13T09:41:00Z</dcterms:created>
  <dcterms:modified xsi:type="dcterms:W3CDTF">2021-11-17T09:36:00Z</dcterms:modified>
</cp:coreProperties>
</file>